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07542" w:rsidRPr="00603551" w:rsidRDefault="00007542" w:rsidP="00007542">
      <w:pPr>
        <w:jc w:val="right"/>
        <w:rPr>
          <w:rFonts w:ascii="Times New Roman" w:hAnsi="Times New Roman"/>
          <w:b/>
          <w:sz w:val="32"/>
          <w:szCs w:val="32"/>
        </w:rPr>
      </w:pPr>
      <w:r w:rsidRPr="00603551">
        <w:rPr>
          <w:rFonts w:ascii="Times New Roman" w:hAnsi="Times New Roman"/>
          <w:b/>
          <w:sz w:val="32"/>
          <w:szCs w:val="32"/>
        </w:rPr>
        <w:t>ПРОЕКТ</w:t>
      </w:r>
    </w:p>
    <w:p w:rsidR="00007542" w:rsidRPr="001F3CD9" w:rsidRDefault="00007542" w:rsidP="00007542">
      <w:pPr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2743200</wp:posOffset>
            </wp:positionH>
            <wp:positionV relativeFrom="margin">
              <wp:posOffset>19050</wp:posOffset>
            </wp:positionV>
            <wp:extent cx="499110" cy="647065"/>
            <wp:effectExtent l="19050" t="0" r="0" b="0"/>
            <wp:wrapTopAndBottom/>
            <wp:docPr id="2" name="Рисунок 2" descr="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11FC0">
        <w:rPr>
          <w:rFonts w:ascii="Times New Roman" w:hAnsi="Times New Roman"/>
          <w:sz w:val="32"/>
          <w:szCs w:val="32"/>
        </w:rPr>
        <w:t>П</w:t>
      </w:r>
      <w:proofErr w:type="gramEnd"/>
      <w:r w:rsidRPr="00411FC0">
        <w:rPr>
          <w:rFonts w:ascii="Times New Roman" w:hAnsi="Times New Roman"/>
          <w:sz w:val="32"/>
          <w:szCs w:val="32"/>
        </w:rPr>
        <w:t xml:space="preserve"> О С Т А Н О В Л Е Н И Е</w:t>
      </w:r>
      <w:r>
        <w:rPr>
          <w:rFonts w:ascii="Times New Roman" w:hAnsi="Times New Roman"/>
          <w:sz w:val="32"/>
          <w:szCs w:val="32"/>
        </w:rPr>
        <w:t xml:space="preserve">                                                      </w:t>
      </w:r>
      <w:r w:rsidRPr="00411FC0">
        <w:rPr>
          <w:rFonts w:ascii="Times New Roman" w:hAnsi="Times New Roman"/>
          <w:sz w:val="28"/>
          <w:szCs w:val="28"/>
        </w:rPr>
        <w:t>АДМИНИСТРАЦИИ МУНИЦИПАЛЬНОГО РАЙОНА</w:t>
      </w:r>
      <w:r>
        <w:rPr>
          <w:rFonts w:ascii="Times New Roman" w:hAnsi="Times New Roman"/>
          <w:sz w:val="32"/>
          <w:szCs w:val="32"/>
        </w:rPr>
        <w:t xml:space="preserve">                          </w:t>
      </w:r>
      <w:r w:rsidRPr="00411FC0">
        <w:rPr>
          <w:rFonts w:ascii="Times New Roman" w:hAnsi="Times New Roman"/>
          <w:sz w:val="28"/>
          <w:szCs w:val="28"/>
        </w:rPr>
        <w:t>«ЧЕРНЯНСКИЙ РАЙОН» БЕЛГОРОДСКОЙ  ОБЛАСТИ</w:t>
      </w:r>
    </w:p>
    <w:p w:rsidR="00007542" w:rsidRPr="00603551" w:rsidRDefault="00B24D90" w:rsidP="000075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«»  января 2019</w:t>
      </w:r>
      <w:r w:rsidR="00007542" w:rsidRPr="00411FC0">
        <w:rPr>
          <w:rFonts w:ascii="Times New Roman" w:hAnsi="Times New Roman"/>
          <w:sz w:val="28"/>
          <w:szCs w:val="28"/>
        </w:rPr>
        <w:t xml:space="preserve"> г.</w:t>
      </w:r>
      <w:r w:rsidR="00007542" w:rsidRPr="00411FC0">
        <w:rPr>
          <w:rFonts w:ascii="Times New Roman" w:hAnsi="Times New Roman"/>
          <w:sz w:val="28"/>
          <w:szCs w:val="28"/>
        </w:rPr>
        <w:tab/>
      </w:r>
      <w:r w:rsidR="00007542" w:rsidRPr="00411FC0">
        <w:rPr>
          <w:rFonts w:ascii="Times New Roman" w:hAnsi="Times New Roman"/>
          <w:sz w:val="28"/>
          <w:szCs w:val="28"/>
        </w:rPr>
        <w:tab/>
      </w:r>
      <w:r w:rsidR="00007542" w:rsidRPr="00411FC0">
        <w:rPr>
          <w:rFonts w:ascii="Times New Roman" w:hAnsi="Times New Roman"/>
          <w:sz w:val="28"/>
          <w:szCs w:val="28"/>
        </w:rPr>
        <w:tab/>
      </w:r>
      <w:r w:rsidR="00007542" w:rsidRPr="00411FC0">
        <w:rPr>
          <w:rFonts w:ascii="Times New Roman" w:hAnsi="Times New Roman"/>
          <w:sz w:val="28"/>
          <w:szCs w:val="28"/>
        </w:rPr>
        <w:tab/>
        <w:t xml:space="preserve"> </w:t>
      </w:r>
      <w:r w:rsidR="00007542" w:rsidRPr="00411FC0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="00007542">
        <w:rPr>
          <w:rFonts w:ascii="Times New Roman" w:hAnsi="Times New Roman"/>
          <w:sz w:val="28"/>
          <w:szCs w:val="28"/>
        </w:rPr>
        <w:t xml:space="preserve">  </w:t>
      </w:r>
      <w:r w:rsidR="00007542" w:rsidRPr="00411FC0">
        <w:rPr>
          <w:rFonts w:ascii="Times New Roman" w:hAnsi="Times New Roman"/>
          <w:sz w:val="28"/>
          <w:szCs w:val="28"/>
        </w:rPr>
        <w:t xml:space="preserve"> №  ____</w:t>
      </w:r>
    </w:p>
    <w:p w:rsidR="00007542" w:rsidRPr="006664D3" w:rsidRDefault="00007542" w:rsidP="00007542">
      <w:pPr>
        <w:spacing w:after="0"/>
        <w:ind w:right="48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Чернянский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 Белгородской области от 25.10.2017 года № 480 «</w:t>
      </w:r>
      <w:r w:rsidRPr="00411FC0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Чернянского района </w:t>
      </w:r>
    </w:p>
    <w:p w:rsidR="00007542" w:rsidRDefault="00007542" w:rsidP="00007542">
      <w:pPr>
        <w:pStyle w:val="ConsPlusNormal"/>
        <w:spacing w:line="276" w:lineRule="auto"/>
        <w:ind w:right="4818"/>
        <w:rPr>
          <w:b/>
        </w:rPr>
      </w:pPr>
      <w:r w:rsidRPr="006664D3">
        <w:rPr>
          <w:b/>
        </w:rPr>
        <w:t xml:space="preserve">«Формирование современной городской среды на территории Чернянского района на </w:t>
      </w:r>
      <w:r>
        <w:rPr>
          <w:b/>
        </w:rPr>
        <w:t xml:space="preserve">                               </w:t>
      </w:r>
      <w:r w:rsidRPr="006664D3">
        <w:rPr>
          <w:b/>
        </w:rPr>
        <w:t>2018 – 2022 годы»</w:t>
      </w:r>
    </w:p>
    <w:p w:rsidR="00007542" w:rsidRPr="00411FC0" w:rsidRDefault="00007542" w:rsidP="00007542">
      <w:pPr>
        <w:pStyle w:val="ConsPlusNormal"/>
        <w:spacing w:line="276" w:lineRule="auto"/>
        <w:ind w:right="5101"/>
        <w:rPr>
          <w:b/>
          <w:bCs/>
        </w:rPr>
      </w:pPr>
    </w:p>
    <w:p w:rsidR="00007542" w:rsidRPr="00603551" w:rsidRDefault="00007542" w:rsidP="00007542">
      <w:pPr>
        <w:tabs>
          <w:tab w:val="left" w:pos="0"/>
          <w:tab w:val="left" w:pos="540"/>
          <w:tab w:val="left" w:pos="720"/>
        </w:tabs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411FC0">
        <w:rPr>
          <w:rFonts w:ascii="Times New Roman" w:hAnsi="Times New Roman"/>
          <w:sz w:val="28"/>
          <w:szCs w:val="28"/>
        </w:rPr>
        <w:tab/>
      </w:r>
      <w:r w:rsidRPr="00411FC0">
        <w:rPr>
          <w:rFonts w:ascii="Times New Roman" w:hAnsi="Times New Roman"/>
          <w:sz w:val="28"/>
          <w:szCs w:val="28"/>
        </w:rPr>
        <w:tab/>
      </w:r>
      <w:r w:rsidRPr="00603551">
        <w:rPr>
          <w:rFonts w:ascii="Times New Roman" w:hAnsi="Times New Roman"/>
          <w:sz w:val="27"/>
          <w:szCs w:val="27"/>
        </w:rPr>
        <w:t>Во исполнение постановления Правительства Белгородской области от 19.02.2018 года № 49-пп «О внесении изменений в постановление Правительства Белгородской области от 25.08.2017 года № 329-пп»</w:t>
      </w:r>
      <w:r>
        <w:rPr>
          <w:rFonts w:ascii="Times New Roman" w:hAnsi="Times New Roman"/>
          <w:sz w:val="27"/>
          <w:szCs w:val="27"/>
        </w:rPr>
        <w:t>,</w:t>
      </w:r>
      <w:r w:rsidRPr="00603551">
        <w:rPr>
          <w:rFonts w:ascii="Times New Roman" w:hAnsi="Times New Roman"/>
          <w:sz w:val="27"/>
          <w:szCs w:val="27"/>
        </w:rPr>
        <w:t xml:space="preserve">  администрация муниципального района «</w:t>
      </w:r>
      <w:proofErr w:type="spellStart"/>
      <w:r w:rsidRPr="00603551">
        <w:rPr>
          <w:rFonts w:ascii="Times New Roman" w:hAnsi="Times New Roman"/>
          <w:sz w:val="27"/>
          <w:szCs w:val="27"/>
        </w:rPr>
        <w:t>Чернянский</w:t>
      </w:r>
      <w:proofErr w:type="spellEnd"/>
      <w:r w:rsidRPr="00603551">
        <w:rPr>
          <w:rFonts w:ascii="Times New Roman" w:hAnsi="Times New Roman"/>
          <w:sz w:val="27"/>
          <w:szCs w:val="27"/>
        </w:rPr>
        <w:t xml:space="preserve"> район»  </w:t>
      </w:r>
      <w:r w:rsidRPr="00603551">
        <w:rPr>
          <w:rFonts w:ascii="Times New Roman" w:hAnsi="Times New Roman"/>
          <w:b/>
          <w:sz w:val="27"/>
          <w:szCs w:val="27"/>
        </w:rPr>
        <w:t>постановляет</w:t>
      </w:r>
      <w:r w:rsidRPr="00603551">
        <w:rPr>
          <w:rFonts w:ascii="Times New Roman" w:hAnsi="Times New Roman"/>
          <w:sz w:val="27"/>
          <w:szCs w:val="27"/>
        </w:rPr>
        <w:t>:</w:t>
      </w:r>
    </w:p>
    <w:p w:rsidR="00007542" w:rsidRPr="00603551" w:rsidRDefault="00007542" w:rsidP="00007542">
      <w:pPr>
        <w:tabs>
          <w:tab w:val="left" w:pos="0"/>
          <w:tab w:val="left" w:pos="540"/>
          <w:tab w:val="left" w:pos="720"/>
        </w:tabs>
        <w:spacing w:line="240" w:lineRule="auto"/>
        <w:jc w:val="both"/>
        <w:rPr>
          <w:rFonts w:ascii="Times New Roman" w:hAnsi="Times New Roman"/>
          <w:sz w:val="27"/>
          <w:szCs w:val="27"/>
        </w:rPr>
      </w:pPr>
      <w:r w:rsidRPr="00603551">
        <w:rPr>
          <w:rFonts w:ascii="Times New Roman" w:hAnsi="Times New Roman"/>
          <w:sz w:val="27"/>
          <w:szCs w:val="27"/>
        </w:rPr>
        <w:t xml:space="preserve">         1. </w:t>
      </w:r>
      <w:proofErr w:type="gramStart"/>
      <w:r w:rsidRPr="00603551">
        <w:rPr>
          <w:rFonts w:ascii="Times New Roman" w:hAnsi="Times New Roman"/>
          <w:sz w:val="27"/>
          <w:szCs w:val="27"/>
        </w:rPr>
        <w:t>Внести изменения в  Постановление администрации муниципального района «</w:t>
      </w:r>
      <w:proofErr w:type="spellStart"/>
      <w:r w:rsidRPr="00603551">
        <w:rPr>
          <w:rFonts w:ascii="Times New Roman" w:hAnsi="Times New Roman"/>
          <w:sz w:val="27"/>
          <w:szCs w:val="27"/>
        </w:rPr>
        <w:t>Чернянский</w:t>
      </w:r>
      <w:proofErr w:type="spellEnd"/>
      <w:r w:rsidRPr="00603551">
        <w:rPr>
          <w:rFonts w:ascii="Times New Roman" w:hAnsi="Times New Roman"/>
          <w:sz w:val="27"/>
          <w:szCs w:val="27"/>
        </w:rPr>
        <w:t xml:space="preserve"> район» Белгородской области от 25.10.2017 года № 480 «Об утверждении муниципальной программы Чернянского района «Формирование современной городской среды на территории Чернянского района на 2018 – 2022 годы», муниципальную программу «Формирование современной городской среды на территории Чернянского района на </w:t>
      </w:r>
      <w:r>
        <w:rPr>
          <w:rFonts w:ascii="Times New Roman" w:hAnsi="Times New Roman"/>
          <w:sz w:val="27"/>
          <w:szCs w:val="27"/>
        </w:rPr>
        <w:t xml:space="preserve"> </w:t>
      </w:r>
      <w:r w:rsidRPr="00603551">
        <w:rPr>
          <w:rFonts w:ascii="Times New Roman" w:hAnsi="Times New Roman"/>
          <w:sz w:val="27"/>
          <w:szCs w:val="27"/>
        </w:rPr>
        <w:t>2018 – 2022 годы» изложить в редакции согласно приложению.</w:t>
      </w:r>
      <w:proofErr w:type="gramEnd"/>
    </w:p>
    <w:p w:rsidR="00007542" w:rsidRPr="00603551" w:rsidRDefault="00007542" w:rsidP="00007542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03551">
        <w:rPr>
          <w:rFonts w:ascii="Times New Roman" w:hAnsi="Times New Roman"/>
          <w:sz w:val="27"/>
          <w:szCs w:val="27"/>
        </w:rPr>
        <w:t>2. Поручить начальнику отдела информатизации и электронного межведомственного взаимодействия (Черкесов В.И.) обеспечить опубликование настоящего постановления на официальном сайте администрации муниципального района «</w:t>
      </w:r>
      <w:proofErr w:type="spellStart"/>
      <w:r w:rsidRPr="00603551">
        <w:rPr>
          <w:rFonts w:ascii="Times New Roman" w:hAnsi="Times New Roman"/>
          <w:sz w:val="27"/>
          <w:szCs w:val="27"/>
        </w:rPr>
        <w:t>Чернянский</w:t>
      </w:r>
      <w:proofErr w:type="spellEnd"/>
      <w:r w:rsidRPr="00603551">
        <w:rPr>
          <w:rFonts w:ascii="Times New Roman" w:hAnsi="Times New Roman"/>
          <w:sz w:val="27"/>
          <w:szCs w:val="27"/>
        </w:rPr>
        <w:t xml:space="preserve"> район» Белгородской области в сети Интернет</w:t>
      </w:r>
    </w:p>
    <w:p w:rsidR="00007542" w:rsidRPr="00603551" w:rsidRDefault="00007542" w:rsidP="00007542">
      <w:pPr>
        <w:pStyle w:val="ConsPlusNormal"/>
        <w:widowControl w:val="0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proofErr w:type="gramStart"/>
      <w:r w:rsidRPr="00603551">
        <w:rPr>
          <w:sz w:val="27"/>
          <w:szCs w:val="27"/>
        </w:rPr>
        <w:t>Контроль за</w:t>
      </w:r>
      <w:proofErr w:type="gramEnd"/>
      <w:r w:rsidRPr="00603551">
        <w:rPr>
          <w:sz w:val="27"/>
          <w:szCs w:val="27"/>
        </w:rPr>
        <w:t xml:space="preserve"> исполнением данного постановления возложить на                     первого заместителя главы администрации района по реализации проектов и программ в строительстве и градостроительной деятельности С.А. Морозова.</w:t>
      </w:r>
    </w:p>
    <w:p w:rsidR="00007542" w:rsidRDefault="00007542" w:rsidP="00007542">
      <w:pPr>
        <w:rPr>
          <w:rFonts w:ascii="Times New Roman" w:hAnsi="Times New Roman"/>
          <w:b/>
          <w:sz w:val="28"/>
          <w:szCs w:val="28"/>
        </w:rPr>
      </w:pPr>
    </w:p>
    <w:p w:rsidR="00007542" w:rsidRPr="00603551" w:rsidRDefault="00007542" w:rsidP="0000754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                                                                                                 </w:t>
      </w:r>
      <w:r w:rsidRPr="004A2394">
        <w:rPr>
          <w:rFonts w:ascii="Times New Roman" w:hAnsi="Times New Roman"/>
          <w:b/>
          <w:sz w:val="28"/>
          <w:szCs w:val="28"/>
        </w:rPr>
        <w:t>Чернянского</w:t>
      </w:r>
      <w:r>
        <w:rPr>
          <w:rFonts w:ascii="Times New Roman" w:hAnsi="Times New Roman"/>
          <w:b/>
          <w:sz w:val="28"/>
          <w:szCs w:val="28"/>
        </w:rPr>
        <w:t xml:space="preserve"> района                                                                       Т.П. </w:t>
      </w:r>
      <w:proofErr w:type="spellStart"/>
      <w:r>
        <w:rPr>
          <w:rFonts w:ascii="Times New Roman" w:hAnsi="Times New Roman"/>
          <w:b/>
          <w:sz w:val="28"/>
          <w:szCs w:val="28"/>
        </w:rPr>
        <w:t>Круглякова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:rsidR="00007542" w:rsidRDefault="00007542" w:rsidP="00007542">
      <w:pPr>
        <w:jc w:val="both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jc w:val="both"/>
        <w:rPr>
          <w:rFonts w:ascii="Times New Roman" w:hAnsi="Times New Roman"/>
          <w:b/>
          <w:sz w:val="28"/>
          <w:szCs w:val="28"/>
        </w:rPr>
      </w:pPr>
      <w:r w:rsidRPr="004A2394">
        <w:rPr>
          <w:rFonts w:ascii="Times New Roman" w:hAnsi="Times New Roman"/>
          <w:b/>
          <w:sz w:val="28"/>
          <w:szCs w:val="28"/>
        </w:rPr>
        <w:t>Постановление подготовлено:</w:t>
      </w:r>
    </w:p>
    <w:p w:rsidR="00007542" w:rsidRDefault="00007542" w:rsidP="0000754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A2394">
        <w:rPr>
          <w:rFonts w:ascii="Times New Roman" w:hAnsi="Times New Roman"/>
          <w:b/>
          <w:sz w:val="28"/>
          <w:szCs w:val="28"/>
        </w:rPr>
        <w:t xml:space="preserve">Начальник отдела </w:t>
      </w:r>
      <w:r>
        <w:rPr>
          <w:rFonts w:ascii="Times New Roman" w:hAnsi="Times New Roman"/>
          <w:b/>
          <w:sz w:val="28"/>
          <w:szCs w:val="28"/>
        </w:rPr>
        <w:t xml:space="preserve">транспорта,                                                                                                       связи и ЖКХ </w:t>
      </w:r>
      <w:r w:rsidRPr="004A2394">
        <w:rPr>
          <w:rFonts w:ascii="Times New Roman" w:hAnsi="Times New Roman"/>
          <w:b/>
          <w:sz w:val="28"/>
          <w:szCs w:val="28"/>
        </w:rPr>
        <w:t xml:space="preserve">администрации района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А. Захаров</w:t>
      </w:r>
    </w:p>
    <w:p w:rsidR="00007542" w:rsidRPr="004A2394" w:rsidRDefault="00007542" w:rsidP="0000754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07542" w:rsidRPr="004A2394" w:rsidRDefault="00007542" w:rsidP="0000754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394">
        <w:rPr>
          <w:rFonts w:ascii="Times New Roman" w:hAnsi="Times New Roman"/>
          <w:b/>
          <w:sz w:val="28"/>
          <w:szCs w:val="28"/>
        </w:rPr>
        <w:t>Постановление согласовано:</w:t>
      </w:r>
    </w:p>
    <w:p w:rsidR="00007542" w:rsidRPr="004A2394" w:rsidRDefault="00007542" w:rsidP="0000754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A2394">
        <w:rPr>
          <w:rFonts w:ascii="Times New Roman" w:hAnsi="Times New Roman"/>
          <w:b/>
          <w:sz w:val="28"/>
          <w:szCs w:val="28"/>
        </w:rPr>
        <w:t xml:space="preserve">Руководитель аппарата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Pr="004A2394">
        <w:rPr>
          <w:rFonts w:ascii="Times New Roman" w:hAnsi="Times New Roman"/>
          <w:b/>
          <w:sz w:val="28"/>
          <w:szCs w:val="28"/>
        </w:rPr>
        <w:t>администрации   района                                                           Л. Овсянникова</w:t>
      </w:r>
    </w:p>
    <w:p w:rsidR="00007542" w:rsidRPr="004A2394" w:rsidRDefault="00007542" w:rsidP="0000754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</w:t>
      </w:r>
      <w:r w:rsidRPr="004A2394">
        <w:rPr>
          <w:rFonts w:ascii="Times New Roman" w:hAnsi="Times New Roman"/>
          <w:b/>
          <w:sz w:val="28"/>
          <w:szCs w:val="28"/>
        </w:rPr>
        <w:t xml:space="preserve">аместитель главы администрации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Pr="004A2394">
        <w:rPr>
          <w:rFonts w:ascii="Times New Roman" w:hAnsi="Times New Roman"/>
          <w:b/>
          <w:sz w:val="28"/>
          <w:szCs w:val="28"/>
        </w:rPr>
        <w:t>района по реализации проектов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4A2394">
        <w:rPr>
          <w:rFonts w:ascii="Times New Roman" w:hAnsi="Times New Roman"/>
          <w:b/>
          <w:sz w:val="28"/>
          <w:szCs w:val="28"/>
        </w:rPr>
        <w:t xml:space="preserve">и программ в строительстве 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4A2394">
        <w:rPr>
          <w:rFonts w:ascii="Times New Roman" w:hAnsi="Times New Roman"/>
          <w:b/>
          <w:sz w:val="28"/>
          <w:szCs w:val="28"/>
        </w:rPr>
        <w:t xml:space="preserve">градостроительной деятельности –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4A2394">
        <w:rPr>
          <w:rFonts w:ascii="Times New Roman" w:hAnsi="Times New Roman"/>
          <w:b/>
          <w:sz w:val="28"/>
          <w:szCs w:val="28"/>
        </w:rPr>
        <w:t>С. Морозов</w:t>
      </w:r>
    </w:p>
    <w:p w:rsidR="00007542" w:rsidRPr="004A2394" w:rsidRDefault="00007542" w:rsidP="0000754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A2394">
        <w:rPr>
          <w:rFonts w:ascii="Times New Roman" w:hAnsi="Times New Roman"/>
          <w:b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Pr="004A2394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4A2394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А. Бекетов</w:t>
      </w:r>
    </w:p>
    <w:p w:rsidR="00007542" w:rsidRPr="004A2394" w:rsidRDefault="00007542" w:rsidP="0000754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542" w:rsidRPr="004A2394" w:rsidRDefault="00007542" w:rsidP="0000754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39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отпечатано в 4</w:t>
      </w:r>
      <w:r w:rsidRPr="004A2394">
        <w:rPr>
          <w:rFonts w:ascii="Times New Roman" w:hAnsi="Times New Roman"/>
          <w:b/>
          <w:sz w:val="28"/>
          <w:szCs w:val="28"/>
        </w:rPr>
        <w:t xml:space="preserve"> экз.:</w:t>
      </w:r>
    </w:p>
    <w:p w:rsidR="00007542" w:rsidRPr="004A2394" w:rsidRDefault="00007542" w:rsidP="0000754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A2394">
        <w:rPr>
          <w:rFonts w:ascii="Times New Roman" w:hAnsi="Times New Roman"/>
          <w:b/>
          <w:sz w:val="28"/>
          <w:szCs w:val="28"/>
        </w:rPr>
        <w:t>1.      В дело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A2394">
        <w:rPr>
          <w:rFonts w:ascii="Times New Roman" w:hAnsi="Times New Roman"/>
          <w:b/>
          <w:sz w:val="28"/>
          <w:szCs w:val="28"/>
        </w:rPr>
        <w:t>2.      Прокуратура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4A2394">
        <w:rPr>
          <w:rFonts w:ascii="Times New Roman" w:hAnsi="Times New Roman"/>
          <w:b/>
          <w:sz w:val="28"/>
          <w:szCs w:val="28"/>
        </w:rPr>
        <w:t xml:space="preserve"> 3.      РИА ВЕДА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4</w:t>
      </w:r>
      <w:r w:rsidRPr="004A2394">
        <w:rPr>
          <w:rFonts w:ascii="Times New Roman" w:hAnsi="Times New Roman"/>
          <w:b/>
          <w:sz w:val="28"/>
          <w:szCs w:val="28"/>
        </w:rPr>
        <w:t>.      Отдел транспорта, связи и ЖКХ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ПРОЕКТ</w:t>
      </w: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007542" w:rsidRPr="00265930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8"/>
          <w:szCs w:val="28"/>
        </w:rPr>
      </w:pPr>
      <w:r w:rsidRPr="00265930">
        <w:rPr>
          <w:rFonts w:ascii="Times New Roman" w:hAnsi="Times New Roman"/>
          <w:b/>
          <w:bCs/>
          <w:sz w:val="28"/>
          <w:szCs w:val="28"/>
        </w:rPr>
        <w:t>Утверждена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07542" w:rsidRPr="00265930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8"/>
          <w:szCs w:val="28"/>
        </w:rPr>
      </w:pPr>
      <w:r w:rsidRPr="00265930">
        <w:rPr>
          <w:rFonts w:ascii="Times New Roman" w:hAnsi="Times New Roman"/>
          <w:b/>
          <w:bCs/>
          <w:sz w:val="28"/>
          <w:szCs w:val="28"/>
        </w:rPr>
        <w:t>постановлением администрации</w:t>
      </w:r>
    </w:p>
    <w:p w:rsidR="00007542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</w:p>
    <w:p w:rsidR="00007542" w:rsidRPr="00265930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ind w:left="4536" w:firstLine="12"/>
        <w:jc w:val="right"/>
        <w:rPr>
          <w:rFonts w:ascii="Times New Roman" w:hAnsi="Times New Roman"/>
          <w:b/>
          <w:bCs/>
          <w:sz w:val="28"/>
          <w:szCs w:val="28"/>
        </w:rPr>
      </w:pPr>
      <w:r w:rsidRPr="00265930">
        <w:rPr>
          <w:rFonts w:ascii="Times New Roman" w:hAnsi="Times New Roman"/>
          <w:b/>
          <w:bCs/>
          <w:sz w:val="28"/>
          <w:szCs w:val="28"/>
        </w:rPr>
        <w:t>Чернянского района</w:t>
      </w:r>
    </w:p>
    <w:p w:rsidR="00007542" w:rsidRPr="00265930" w:rsidRDefault="00007542" w:rsidP="0000754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265930">
        <w:rPr>
          <w:rFonts w:ascii="Times New Roman" w:hAnsi="Times New Roman"/>
          <w:b/>
          <w:bCs/>
          <w:sz w:val="28"/>
          <w:szCs w:val="28"/>
        </w:rPr>
        <w:t xml:space="preserve">от «» </w:t>
      </w:r>
      <w:r>
        <w:rPr>
          <w:rFonts w:ascii="Times New Roman" w:hAnsi="Times New Roman"/>
          <w:b/>
          <w:bCs/>
          <w:sz w:val="28"/>
          <w:szCs w:val="28"/>
        </w:rPr>
        <w:t>_______ 2018</w:t>
      </w:r>
      <w:r w:rsidRPr="00265930">
        <w:rPr>
          <w:rFonts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/>
          <w:b/>
          <w:bCs/>
          <w:sz w:val="28"/>
          <w:szCs w:val="28"/>
        </w:rPr>
        <w:t xml:space="preserve"> № ___</w:t>
      </w:r>
    </w:p>
    <w:p w:rsidR="00007542" w:rsidRPr="00375E36" w:rsidRDefault="00007542" w:rsidP="00007542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Pr="006664D3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Pr="00054D5E" w:rsidRDefault="00007542" w:rsidP="000075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54D5E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007542" w:rsidRPr="00054D5E" w:rsidRDefault="00007542" w:rsidP="00007542">
      <w:pPr>
        <w:pStyle w:val="ConsPlusNormal"/>
        <w:spacing w:line="276" w:lineRule="auto"/>
        <w:jc w:val="center"/>
        <w:rPr>
          <w:b/>
          <w:bCs/>
          <w:sz w:val="32"/>
          <w:szCs w:val="32"/>
        </w:rPr>
      </w:pPr>
      <w:r w:rsidRPr="00054D5E">
        <w:rPr>
          <w:b/>
          <w:sz w:val="32"/>
          <w:szCs w:val="32"/>
        </w:rPr>
        <w:t>«Формирование современной городской среды на территории Чернянского района на 2018 – 2022 годы»</w:t>
      </w:r>
    </w:p>
    <w:p w:rsidR="00007542" w:rsidRPr="00054D5E" w:rsidRDefault="00007542" w:rsidP="00007542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07542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2018 год</w:t>
      </w:r>
    </w:p>
    <w:p w:rsidR="00007542" w:rsidRPr="00375E36" w:rsidRDefault="00007542" w:rsidP="00007542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7542" w:rsidRPr="00054D5E" w:rsidRDefault="00007542" w:rsidP="000075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4D5E">
        <w:rPr>
          <w:rFonts w:ascii="Times New Roman" w:hAnsi="Times New Roman"/>
          <w:b/>
          <w:sz w:val="28"/>
          <w:szCs w:val="28"/>
        </w:rPr>
        <w:t>Паспорт муниципальной программы Чернянского района</w:t>
      </w:r>
    </w:p>
    <w:p w:rsidR="00007542" w:rsidRPr="00054D5E" w:rsidRDefault="00007542" w:rsidP="00007542">
      <w:pPr>
        <w:pStyle w:val="ConsPlusNormal"/>
        <w:spacing w:line="276" w:lineRule="auto"/>
        <w:jc w:val="center"/>
        <w:rPr>
          <w:b/>
          <w:bCs/>
        </w:rPr>
      </w:pPr>
      <w:r w:rsidRPr="00054D5E">
        <w:rPr>
          <w:b/>
        </w:rPr>
        <w:t>«Формирование современной городской среды на территории Чернянского района на 2018 – 2022 годы»</w:t>
      </w:r>
    </w:p>
    <w:p w:rsidR="00007542" w:rsidRPr="00375E36" w:rsidRDefault="00007542" w:rsidP="00007542">
      <w:pPr>
        <w:spacing w:after="0" w:line="24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07542" w:rsidRPr="00375E36" w:rsidRDefault="00007542" w:rsidP="00007542">
      <w:pPr>
        <w:spacing w:after="0" w:line="24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0774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544"/>
        <w:gridCol w:w="7230"/>
      </w:tblGrid>
      <w:tr w:rsidR="00007542" w:rsidRPr="00AE3F56" w:rsidTr="00B82AC2">
        <w:trPr>
          <w:trHeight w:hRule="exact" w:val="7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 xml:space="preserve">Ответственный исполнитель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муниципальной п</w:t>
            </w:r>
            <w:r w:rsidRPr="00375E36">
              <w:rPr>
                <w:rStyle w:val="25"/>
                <w:sz w:val="26"/>
                <w:szCs w:val="26"/>
              </w:rPr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Администрация Чернянского района</w:t>
            </w:r>
          </w:p>
        </w:tc>
      </w:tr>
      <w:tr w:rsidR="00007542" w:rsidRPr="00AE3F56" w:rsidTr="00B82AC2">
        <w:trPr>
          <w:trHeight w:hRule="exact" w:val="7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autoSpaceDE w:val="0"/>
              <w:autoSpaceDN w:val="0"/>
              <w:adjustRightInd w:val="0"/>
              <w:spacing w:after="0"/>
              <w:rPr>
                <w:rStyle w:val="25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Администрация Чернянского района</w:t>
            </w:r>
          </w:p>
        </w:tc>
      </w:tr>
      <w:tr w:rsidR="00007542" w:rsidRPr="00AE3F56" w:rsidTr="00B82AC2">
        <w:trPr>
          <w:trHeight w:hRule="exact" w:val="7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 xml:space="preserve">Участники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муниципальной п</w:t>
            </w:r>
            <w:r w:rsidRPr="00375E36">
              <w:rPr>
                <w:rStyle w:val="25"/>
                <w:sz w:val="26"/>
                <w:szCs w:val="26"/>
              </w:rPr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Администрация Чернянского района</w:t>
            </w:r>
          </w:p>
        </w:tc>
      </w:tr>
      <w:tr w:rsidR="00007542" w:rsidRPr="00AE3F56" w:rsidTr="00B82AC2">
        <w:trPr>
          <w:trHeight w:hRule="exact" w:val="14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spacing w:after="0"/>
              <w:ind w:left="57" w:right="57"/>
              <w:rPr>
                <w:rStyle w:val="25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B212E" w:rsidRDefault="00007542" w:rsidP="00B82AC2">
            <w:pPr>
              <w:pStyle w:val="ConsPlusNormal"/>
              <w:spacing w:line="276" w:lineRule="auto"/>
              <w:ind w:left="57" w:right="57"/>
              <w:rPr>
                <w:rStyle w:val="25"/>
                <w:rFonts w:eastAsia="Calibri"/>
                <w:sz w:val="26"/>
                <w:szCs w:val="26"/>
              </w:rPr>
            </w:pPr>
            <w:r>
              <w:rPr>
                <w:rStyle w:val="25"/>
                <w:rFonts w:eastAsia="Calibri"/>
                <w:sz w:val="26"/>
                <w:szCs w:val="26"/>
              </w:rPr>
              <w:t>Подпрограмма 1 « Благоустройство дворовых территорий многоквартирных домов, общественных и иных территорий соответствующего функционального назначения Чернянского района»</w:t>
            </w:r>
          </w:p>
        </w:tc>
      </w:tr>
      <w:tr w:rsidR="00007542" w:rsidRPr="00AE3F56" w:rsidTr="00B82AC2">
        <w:trPr>
          <w:trHeight w:hRule="exact" w:val="9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 xml:space="preserve">Цель (цели)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муниципальной п</w:t>
            </w:r>
            <w:r w:rsidRPr="00375E36">
              <w:rPr>
                <w:rStyle w:val="25"/>
                <w:sz w:val="26"/>
                <w:szCs w:val="26"/>
              </w:rPr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Повышение уровня благоустройства, качества и комфорта территорий городских и сельских поселений на территории Чернянского района</w:t>
            </w:r>
          </w:p>
        </w:tc>
      </w:tr>
      <w:tr w:rsidR="00007542" w:rsidRPr="00AE3F56" w:rsidTr="00B82AC2">
        <w:trPr>
          <w:trHeight w:hRule="exact" w:val="1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 xml:space="preserve">Задачи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муниципальной п</w:t>
            </w:r>
            <w:r w:rsidRPr="00375E36">
              <w:rPr>
                <w:rStyle w:val="25"/>
                <w:sz w:val="26"/>
                <w:szCs w:val="26"/>
              </w:rPr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542" w:rsidRPr="00707F5D" w:rsidRDefault="00007542" w:rsidP="00B82AC2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 xml:space="preserve"> Обеспечение проведения мероприятий по благоустройству дворовых территорий Чернянского района в соответствие с едиными требованиями, исходя из минимального п</w:t>
            </w:r>
            <w:r>
              <w:rPr>
                <w:rFonts w:ascii="Times New Roman" w:hAnsi="Times New Roman"/>
                <w:sz w:val="26"/>
                <w:szCs w:val="26"/>
              </w:rPr>
              <w:t>еречня работ по благоустройству, а также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5E36">
              <w:rPr>
                <w:rStyle w:val="25"/>
                <w:sz w:val="26"/>
                <w:szCs w:val="26"/>
              </w:rPr>
              <w:t xml:space="preserve">общественных и </w:t>
            </w:r>
            <w:r>
              <w:rPr>
                <w:rStyle w:val="25"/>
                <w:sz w:val="26"/>
                <w:szCs w:val="26"/>
              </w:rPr>
              <w:t xml:space="preserve">иных территорий соответствующего функционального назначения Чернянского района в соответствии с едиными требованиями                                                             </w:t>
            </w:r>
          </w:p>
        </w:tc>
      </w:tr>
      <w:tr w:rsidR="00007542" w:rsidRPr="00AE3F56" w:rsidTr="00B82AC2">
        <w:trPr>
          <w:trHeight w:hRule="exact" w:val="12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375E36">
              <w:rPr>
                <w:rStyle w:val="26"/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2018-2022 годы.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Этапы реализации муниципальной программы не выделяются</w:t>
            </w:r>
          </w:p>
        </w:tc>
      </w:tr>
      <w:tr w:rsidR="00007542" w:rsidRPr="00AE3F56" w:rsidTr="00B82AC2">
        <w:trPr>
          <w:trHeight w:hRule="exact" w:val="78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spacing w:after="0"/>
              <w:ind w:left="57" w:right="57"/>
              <w:rPr>
                <w:rStyle w:val="26"/>
                <w:sz w:val="26"/>
                <w:szCs w:val="26"/>
              </w:rPr>
            </w:pPr>
            <w:r w:rsidRPr="00375E36">
              <w:rPr>
                <w:rStyle w:val="26"/>
                <w:sz w:val="26"/>
                <w:szCs w:val="26"/>
              </w:rPr>
              <w:lastRenderedPageBreak/>
              <w:t>Объем бюджетных ассигнований муниципальной программы за счет средств муниципального бюджета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Планируемый общий объем финансирования муниципальной программы в 2018 - 2022 годах за счет всех источников финансирования составит 70300000,0 рублей.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Объем финансирования муниципальной программы в 2018 - 2022 годах за счет средств муниципа</w:t>
            </w:r>
            <w:r>
              <w:rPr>
                <w:rFonts w:ascii="Times New Roman" w:hAnsi="Times New Roman"/>
                <w:sz w:val="26"/>
                <w:szCs w:val="26"/>
              </w:rPr>
              <w:t>льного бюджета составит 11 545 456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 xml:space="preserve"> рублей, в том числе по годам: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2018 год –6677056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 год –486840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0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2020 год –0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2021 год –0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2022 год –0,00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Планируемый объем финансирования муниципальной программы в 2018 - 2022 годах за счет средств федерального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бюджета составит 36 381 034 рубля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Планируемый объем финансирования муниципальной программы в 2018 - 2022 годах за счет средств об</w:t>
            </w:r>
            <w:r>
              <w:rPr>
                <w:rFonts w:ascii="Times New Roman" w:hAnsi="Times New Roman"/>
                <w:sz w:val="26"/>
                <w:szCs w:val="26"/>
              </w:rPr>
              <w:t>ластного бюджета – 4 763 064 рублей 73 коп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Планируемый объем финансирования муниципальной программы в 2018 - 2022 годах за счет средств внебюджетных ис</w:t>
            </w:r>
            <w:r>
              <w:rPr>
                <w:rFonts w:ascii="Times New Roman" w:hAnsi="Times New Roman"/>
                <w:sz w:val="26"/>
                <w:szCs w:val="26"/>
              </w:rPr>
              <w:t>точников составит 17 610 445 рублей 27 коп.</w:t>
            </w:r>
          </w:p>
        </w:tc>
      </w:tr>
      <w:tr w:rsidR="00007542" w:rsidRPr="00AE3F56" w:rsidTr="00B82AC2">
        <w:trPr>
          <w:trHeight w:hRule="exact" w:val="62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Конечные результаты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муниципальной п</w:t>
            </w:r>
            <w:r w:rsidRPr="00375E36">
              <w:rPr>
                <w:rStyle w:val="25"/>
                <w:sz w:val="26"/>
                <w:szCs w:val="26"/>
              </w:rPr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Default="00007542" w:rsidP="00B82AC2">
            <w:pPr>
              <w:numPr>
                <w:ilvl w:val="0"/>
                <w:numId w:val="18"/>
              </w:numPr>
              <w:snapToGrid w:val="0"/>
              <w:spacing w:after="0"/>
              <w:ind w:left="0" w:right="57" w:firstLine="68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AE3F5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Увеличение доли благоустроенных дворовых территорий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многоквартирных домов и общественных территорий населенных пунктов Чернянского района с численностью населения свыше 1000 человек от общего количества дворовых и общественных территорий населенных пунктов городского и сельских поселений Чернянского района с численностью населения свыше 1000 человек к концу 2022 года на 14,70 процента.</w:t>
            </w:r>
          </w:p>
          <w:p w:rsidR="00007542" w:rsidRPr="00AE3F56" w:rsidRDefault="00007542" w:rsidP="00B82AC2">
            <w:pPr>
              <w:numPr>
                <w:ilvl w:val="0"/>
                <w:numId w:val="18"/>
              </w:numPr>
              <w:snapToGrid w:val="0"/>
              <w:spacing w:after="0"/>
              <w:ind w:left="-10" w:right="57" w:firstLine="78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Обеспечение доли проектов благоустройства дворовых и общественных территорий населенных  пунктов  городского и сельских поселений Чернянского района с численностью населения свыше 1000 человек, прошедших процедуру общественных обсуждений, от общего количества территорий, благоустроенных в ходе реализации муниципальной программы к концу 2022 года до 100 процентов.</w:t>
            </w:r>
          </w:p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7542" w:rsidRDefault="00007542" w:rsidP="00007542">
      <w:pPr>
        <w:pStyle w:val="afc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</w:rPr>
      </w:pPr>
    </w:p>
    <w:p w:rsidR="00007542" w:rsidRDefault="00007542" w:rsidP="00007542">
      <w:pPr>
        <w:pStyle w:val="afc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</w:rPr>
      </w:pPr>
    </w:p>
    <w:p w:rsidR="00007542" w:rsidRDefault="00007542" w:rsidP="00007542">
      <w:pPr>
        <w:pStyle w:val="afc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</w:rPr>
      </w:pPr>
    </w:p>
    <w:p w:rsidR="00007542" w:rsidRDefault="00007542" w:rsidP="00007542">
      <w:pPr>
        <w:pStyle w:val="afc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</w:rPr>
      </w:pPr>
    </w:p>
    <w:p w:rsidR="00007542" w:rsidRDefault="00007542" w:rsidP="00007542">
      <w:pPr>
        <w:pStyle w:val="afc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</w:rPr>
      </w:pPr>
    </w:p>
    <w:p w:rsidR="00007542" w:rsidRDefault="00007542" w:rsidP="00007542">
      <w:pPr>
        <w:pStyle w:val="afc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</w:rPr>
      </w:pPr>
    </w:p>
    <w:p w:rsidR="00007542" w:rsidRPr="00186E86" w:rsidRDefault="00007542" w:rsidP="00007542">
      <w:pPr>
        <w:pStyle w:val="afc"/>
        <w:spacing w:after="0" w:line="240" w:lineRule="auto"/>
        <w:ind w:left="0"/>
        <w:rPr>
          <w:rFonts w:ascii="Times New Roman" w:hAnsi="Times New Roman"/>
          <w:b/>
          <w:color w:val="000000"/>
          <w:sz w:val="26"/>
          <w:szCs w:val="26"/>
        </w:rPr>
      </w:pPr>
    </w:p>
    <w:p w:rsidR="00007542" w:rsidRPr="00186E86" w:rsidRDefault="00007542" w:rsidP="00007542">
      <w:pPr>
        <w:pStyle w:val="afc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 xml:space="preserve">Общая характеристика сферы реализации </w:t>
      </w:r>
    </w:p>
    <w:p w:rsidR="00007542" w:rsidRPr="00186E86" w:rsidRDefault="00007542" w:rsidP="00007542">
      <w:pPr>
        <w:pStyle w:val="afc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>муниципальной программы, в том числе формулировки</w:t>
      </w:r>
    </w:p>
    <w:p w:rsidR="00007542" w:rsidRPr="00186E86" w:rsidRDefault="00007542" w:rsidP="00007542">
      <w:pPr>
        <w:pStyle w:val="afc"/>
        <w:spacing w:after="0"/>
        <w:ind w:left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 xml:space="preserve"> основных проблем в указанной сфере и прогноз ее развития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75E36">
        <w:rPr>
          <w:rFonts w:ascii="Times New Roman" w:hAnsi="Times New Roman"/>
          <w:color w:val="000000"/>
          <w:sz w:val="26"/>
          <w:szCs w:val="26"/>
        </w:rPr>
        <w:t xml:space="preserve">По состоянию на 1 января 2017 года общая численность населения, проживающего на территории Чернянского района, составляет 31,383 тыс. жителей. </w:t>
      </w:r>
    </w:p>
    <w:p w:rsidR="00007542" w:rsidRPr="00E709BF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09BF">
        <w:rPr>
          <w:rFonts w:ascii="Times New Roman" w:hAnsi="Times New Roman"/>
          <w:color w:val="000000"/>
          <w:sz w:val="26"/>
          <w:szCs w:val="26"/>
        </w:rPr>
        <w:t xml:space="preserve">В </w:t>
      </w:r>
      <w:proofErr w:type="spellStart"/>
      <w:r w:rsidRPr="00E709BF">
        <w:rPr>
          <w:rFonts w:ascii="Times New Roman" w:hAnsi="Times New Roman"/>
          <w:color w:val="000000"/>
          <w:sz w:val="26"/>
          <w:szCs w:val="26"/>
        </w:rPr>
        <w:t>Чернянском</w:t>
      </w:r>
      <w:proofErr w:type="spellEnd"/>
      <w:r w:rsidRPr="00E709BF">
        <w:rPr>
          <w:rFonts w:ascii="Times New Roman" w:hAnsi="Times New Roman"/>
          <w:color w:val="000000"/>
          <w:sz w:val="26"/>
          <w:szCs w:val="26"/>
        </w:rPr>
        <w:t xml:space="preserve"> районе 57 населённых пунктов в составе 1 </w:t>
      </w:r>
      <w:proofErr w:type="gramStart"/>
      <w:r w:rsidRPr="00E709BF">
        <w:rPr>
          <w:rFonts w:ascii="Times New Roman" w:hAnsi="Times New Roman"/>
          <w:color w:val="000000"/>
          <w:sz w:val="26"/>
          <w:szCs w:val="26"/>
        </w:rPr>
        <w:t>городского</w:t>
      </w:r>
      <w:proofErr w:type="gramEnd"/>
      <w:r w:rsidRPr="00E709BF">
        <w:rPr>
          <w:rFonts w:ascii="Times New Roman" w:hAnsi="Times New Roman"/>
          <w:color w:val="000000"/>
          <w:sz w:val="26"/>
          <w:szCs w:val="26"/>
        </w:rPr>
        <w:t xml:space="preserve"> и 15 сельских поселений.</w:t>
      </w:r>
    </w:p>
    <w:p w:rsidR="00007542" w:rsidRPr="00E709BF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09BF">
        <w:rPr>
          <w:rFonts w:ascii="Times New Roman" w:hAnsi="Times New Roman"/>
          <w:color w:val="000000"/>
          <w:sz w:val="26"/>
          <w:szCs w:val="26"/>
        </w:rPr>
        <w:t>Только в 4 населенных пунктах Чернянского района численность населения превышает 1000 человек.</w:t>
      </w:r>
    </w:p>
    <w:p w:rsidR="00007542" w:rsidRPr="00E709BF" w:rsidRDefault="00007542" w:rsidP="000075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709BF">
        <w:rPr>
          <w:rFonts w:ascii="Times New Roman" w:hAnsi="Times New Roman"/>
          <w:color w:val="000000"/>
          <w:sz w:val="26"/>
          <w:szCs w:val="26"/>
        </w:rPr>
        <w:t xml:space="preserve">На территории Чернянского района расположено 64 многоквартирных жилых дома, ограничивающих 55 дворовых территорий, общей площадью 46,75 тыс. кв. метров и 3 общественных территории, общей площадью </w:t>
      </w:r>
      <w:r>
        <w:rPr>
          <w:rFonts w:ascii="Times New Roman" w:hAnsi="Times New Roman"/>
          <w:color w:val="000000"/>
          <w:sz w:val="26"/>
          <w:szCs w:val="26"/>
        </w:rPr>
        <w:t>101,9</w:t>
      </w:r>
      <w:r w:rsidRPr="00E709BF">
        <w:rPr>
          <w:rFonts w:ascii="Times New Roman" w:hAnsi="Times New Roman"/>
          <w:color w:val="000000"/>
          <w:sz w:val="26"/>
          <w:szCs w:val="26"/>
        </w:rPr>
        <w:t xml:space="preserve"> тыс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Pr="00E709BF">
        <w:rPr>
          <w:rFonts w:ascii="Times New Roman" w:hAnsi="Times New Roman"/>
          <w:color w:val="000000"/>
          <w:sz w:val="26"/>
          <w:szCs w:val="26"/>
        </w:rPr>
        <w:t xml:space="preserve"> кв. метров</w:t>
      </w:r>
      <w:r w:rsidRPr="00E709BF">
        <w:rPr>
          <w:rFonts w:ascii="Times New Roman" w:hAnsi="Times New Roman"/>
          <w:sz w:val="26"/>
          <w:szCs w:val="26"/>
        </w:rPr>
        <w:t xml:space="preserve">. </w:t>
      </w:r>
    </w:p>
    <w:p w:rsidR="00007542" w:rsidRPr="00E709BF" w:rsidRDefault="00007542" w:rsidP="000075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709BF">
        <w:rPr>
          <w:rFonts w:ascii="Times New Roman" w:hAnsi="Times New Roman"/>
          <w:sz w:val="26"/>
          <w:szCs w:val="26"/>
        </w:rPr>
        <w:t>Доля благоустроенных дворовых территорий Чернянского района составляет 87</w:t>
      </w:r>
      <w:r>
        <w:rPr>
          <w:rFonts w:ascii="Times New Roman" w:hAnsi="Times New Roman"/>
          <w:sz w:val="26"/>
          <w:szCs w:val="26"/>
        </w:rPr>
        <w:t>,27</w:t>
      </w:r>
      <w:r w:rsidRPr="00E709BF">
        <w:rPr>
          <w:rFonts w:ascii="Times New Roman" w:hAnsi="Times New Roman"/>
          <w:sz w:val="26"/>
          <w:szCs w:val="26"/>
        </w:rPr>
        <w:t xml:space="preserve"> % от общего количества дворов.</w:t>
      </w:r>
    </w:p>
    <w:p w:rsidR="00007542" w:rsidRPr="00E709BF" w:rsidRDefault="00007542" w:rsidP="000075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709BF">
        <w:rPr>
          <w:rFonts w:ascii="Times New Roman" w:hAnsi="Times New Roman"/>
          <w:sz w:val="26"/>
          <w:szCs w:val="26"/>
        </w:rPr>
        <w:t>Доля благоустроенных общественных территорий Чернянского района составляет 76</w:t>
      </w:r>
      <w:r>
        <w:rPr>
          <w:rFonts w:ascii="Times New Roman" w:hAnsi="Times New Roman"/>
          <w:sz w:val="26"/>
          <w:szCs w:val="26"/>
        </w:rPr>
        <w:t>,92</w:t>
      </w:r>
      <w:r w:rsidRPr="00E709BF">
        <w:rPr>
          <w:rFonts w:ascii="Times New Roman" w:hAnsi="Times New Roman"/>
          <w:sz w:val="26"/>
          <w:szCs w:val="26"/>
        </w:rPr>
        <w:t xml:space="preserve"> % от общего количества.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709BF">
        <w:rPr>
          <w:rFonts w:ascii="Times New Roman" w:hAnsi="Times New Roman"/>
          <w:sz w:val="26"/>
          <w:szCs w:val="26"/>
        </w:rPr>
        <w:t>Одновременно с этим, на территории населенных пунктов Чернянского района, численностью населения свыше 1 000 человек находятся 55 дворовых территорий, площадью 46,75 тыс. кв. метров, из которых благоустроены 87</w:t>
      </w:r>
      <w:r>
        <w:rPr>
          <w:rFonts w:ascii="Times New Roman" w:hAnsi="Times New Roman"/>
          <w:sz w:val="26"/>
          <w:szCs w:val="26"/>
        </w:rPr>
        <w:t>,27</w:t>
      </w:r>
      <w:r w:rsidRPr="00E709BF">
        <w:rPr>
          <w:rFonts w:ascii="Times New Roman" w:hAnsi="Times New Roman"/>
          <w:sz w:val="26"/>
          <w:szCs w:val="26"/>
        </w:rPr>
        <w:t xml:space="preserve"> % и 13 общественных территорий, площадью 101,9 тыс. кв. метров, уровень благоустройства которых составляет 76</w:t>
      </w:r>
      <w:r>
        <w:rPr>
          <w:rFonts w:ascii="Times New Roman" w:hAnsi="Times New Roman"/>
          <w:sz w:val="26"/>
          <w:szCs w:val="26"/>
        </w:rPr>
        <w:t>,92</w:t>
      </w:r>
      <w:r w:rsidRPr="00E709BF">
        <w:rPr>
          <w:rFonts w:ascii="Times New Roman" w:hAnsi="Times New Roman"/>
          <w:sz w:val="26"/>
          <w:szCs w:val="26"/>
        </w:rPr>
        <w:t xml:space="preserve"> %.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75E36">
        <w:rPr>
          <w:rFonts w:ascii="Times New Roman" w:hAnsi="Times New Roman"/>
          <w:sz w:val="26"/>
          <w:szCs w:val="26"/>
        </w:rPr>
        <w:t>Потребность в благоустройстве территорий Чернянского района обусловлена износом объектов благоустройства их составляющих в результате длительной эксплуатации.</w:t>
      </w:r>
    </w:p>
    <w:p w:rsidR="00007542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375E36">
        <w:rPr>
          <w:rFonts w:ascii="Times New Roman" w:hAnsi="Times New Roman"/>
          <w:color w:val="000000"/>
          <w:sz w:val="26"/>
          <w:szCs w:val="26"/>
        </w:rPr>
        <w:t xml:space="preserve">Успешная реализация в </w:t>
      </w:r>
      <w:proofErr w:type="spellStart"/>
      <w:r w:rsidRPr="00375E36">
        <w:rPr>
          <w:rFonts w:ascii="Times New Roman" w:hAnsi="Times New Roman"/>
          <w:color w:val="000000"/>
          <w:sz w:val="26"/>
          <w:szCs w:val="26"/>
        </w:rPr>
        <w:t>Чернянском</w:t>
      </w:r>
      <w:proofErr w:type="spellEnd"/>
      <w:r w:rsidRPr="00375E36">
        <w:rPr>
          <w:rFonts w:ascii="Times New Roman" w:hAnsi="Times New Roman"/>
          <w:color w:val="000000"/>
          <w:sz w:val="26"/>
          <w:szCs w:val="26"/>
        </w:rPr>
        <w:t xml:space="preserve"> районе приоритетного проекта «Формирование современной городской среды» позволит повысить уровень благоустройства территорий населенных пунктов Чернянского района, численностью населения свыше 1 000 человек и улучшить качество жизни населения, а участие граждан и заинтересованных организаций Чернянского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органа местного</w:t>
      </w:r>
      <w:proofErr w:type="gramEnd"/>
      <w:r w:rsidRPr="00375E36">
        <w:rPr>
          <w:rFonts w:ascii="Times New Roman" w:hAnsi="Times New Roman"/>
          <w:color w:val="000000"/>
          <w:sz w:val="26"/>
          <w:szCs w:val="26"/>
        </w:rPr>
        <w:t xml:space="preserve"> самоуправления Чернянского района. </w:t>
      </w:r>
    </w:p>
    <w:p w:rsidR="00007542" w:rsidRPr="00375E36" w:rsidRDefault="00007542" w:rsidP="0000754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07542" w:rsidRPr="00186E86" w:rsidRDefault="00007542" w:rsidP="00007542">
      <w:pPr>
        <w:pStyle w:val="afc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86E86">
        <w:rPr>
          <w:rFonts w:ascii="Times New Roman" w:hAnsi="Times New Roman"/>
          <w:b/>
          <w:color w:val="000000"/>
          <w:sz w:val="26"/>
          <w:szCs w:val="26"/>
        </w:rPr>
        <w:t xml:space="preserve">Приоритеты государственной политики в сфере реализации </w:t>
      </w:r>
    </w:p>
    <w:p w:rsidR="00007542" w:rsidRPr="00186E86" w:rsidRDefault="00007542" w:rsidP="00007542">
      <w:pPr>
        <w:pStyle w:val="afc"/>
        <w:spacing w:after="0"/>
        <w:ind w:left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86E86">
        <w:rPr>
          <w:rFonts w:ascii="Times New Roman" w:hAnsi="Times New Roman"/>
          <w:b/>
          <w:color w:val="000000"/>
          <w:sz w:val="26"/>
          <w:szCs w:val="26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75E36">
        <w:rPr>
          <w:rFonts w:ascii="Times New Roman" w:hAnsi="Times New Roman"/>
          <w:color w:val="000000"/>
          <w:sz w:val="26"/>
          <w:szCs w:val="26"/>
        </w:rPr>
        <w:t xml:space="preserve">Настоящая муниципальная программа разработана на основании приоритетов государственной политики в сфере благоустройства, содержащихся в Указе Президента Российской Федерации от 7 мая 2012 года № 600 «О мерах по обеспечению граждан Российской Федерации доступных и комфортным жильем и повышению качества жилищно-коммунальных услуг»; Приоритетном </w:t>
      </w:r>
      <w:proofErr w:type="gramStart"/>
      <w:r w:rsidRPr="00375E36">
        <w:rPr>
          <w:rFonts w:ascii="Times New Roman" w:hAnsi="Times New Roman"/>
          <w:color w:val="000000"/>
          <w:sz w:val="26"/>
          <w:szCs w:val="26"/>
        </w:rPr>
        <w:t>проекте</w:t>
      </w:r>
      <w:proofErr w:type="gramEnd"/>
      <w:r w:rsidRPr="00375E36">
        <w:rPr>
          <w:rFonts w:ascii="Times New Roman" w:hAnsi="Times New Roman"/>
          <w:color w:val="000000"/>
          <w:sz w:val="26"/>
          <w:szCs w:val="26"/>
        </w:rPr>
        <w:t xml:space="preserve"> «Формирование комфортной городской среды», утвержденном президиумом Совета </w:t>
      </w:r>
      <w:r w:rsidRPr="00375E36">
        <w:rPr>
          <w:rFonts w:ascii="Times New Roman" w:hAnsi="Times New Roman"/>
          <w:color w:val="000000"/>
          <w:sz w:val="26"/>
          <w:szCs w:val="26"/>
        </w:rPr>
        <w:lastRenderedPageBreak/>
        <w:t>при Президенте Российской Федерации по страте</w:t>
      </w:r>
      <w:r>
        <w:rPr>
          <w:rFonts w:ascii="Times New Roman" w:hAnsi="Times New Roman"/>
          <w:color w:val="000000"/>
          <w:sz w:val="26"/>
          <w:szCs w:val="26"/>
        </w:rPr>
        <w:t>гическому развитию</w:t>
      </w:r>
      <w:r w:rsidRPr="00375E36">
        <w:rPr>
          <w:rFonts w:ascii="Times New Roman" w:hAnsi="Times New Roman"/>
          <w:color w:val="000000"/>
          <w:sz w:val="26"/>
          <w:szCs w:val="26"/>
        </w:rPr>
        <w:t xml:space="preserve"> от 21 ноября 2016 года № 10;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75E36">
        <w:rPr>
          <w:rFonts w:ascii="Times New Roman" w:hAnsi="Times New Roman"/>
          <w:color w:val="000000"/>
          <w:sz w:val="26"/>
          <w:szCs w:val="26"/>
        </w:rPr>
        <w:t xml:space="preserve">Одним из основных стратегических направлений развития Чернянского района является жилищная политика и жилищно-коммунальное хозяйство, в том числе формирование комфортной, безопасной городской среды и среды сельских поселений, обеспечение возможности полноценной жизнедеятельности </w:t>
      </w:r>
      <w:proofErr w:type="spellStart"/>
      <w:r w:rsidRPr="00375E36">
        <w:rPr>
          <w:rFonts w:ascii="Times New Roman" w:hAnsi="Times New Roman"/>
          <w:color w:val="000000"/>
          <w:sz w:val="26"/>
          <w:szCs w:val="26"/>
        </w:rPr>
        <w:t>маломобильных</w:t>
      </w:r>
      <w:proofErr w:type="spellEnd"/>
      <w:r w:rsidRPr="00375E36">
        <w:rPr>
          <w:rFonts w:ascii="Times New Roman" w:hAnsi="Times New Roman"/>
          <w:color w:val="000000"/>
          <w:sz w:val="26"/>
          <w:szCs w:val="26"/>
        </w:rPr>
        <w:t xml:space="preserve"> групп населения, повышение уровня благоустройства Чернянского района.</w:t>
      </w:r>
    </w:p>
    <w:p w:rsidR="00007542" w:rsidRPr="00375E36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375E36">
        <w:rPr>
          <w:rFonts w:ascii="Times New Roman" w:hAnsi="Times New Roman"/>
          <w:sz w:val="26"/>
          <w:szCs w:val="26"/>
        </w:rPr>
        <w:t xml:space="preserve">Приоритеты государственной политики в сфере повышения качества жизни населения на долгосрочную перспективу отражены в </w:t>
      </w:r>
      <w:r w:rsidRPr="00375E36">
        <w:rPr>
          <w:rFonts w:ascii="Times New Roman" w:hAnsi="Times New Roman"/>
          <w:color w:val="000000"/>
          <w:sz w:val="26"/>
          <w:szCs w:val="26"/>
        </w:rPr>
        <w:t>Стратегии социально-экономического развития Белгородской области на период до 2025 года, в основу разработки которой положены стратегические направления, цели и задачи развития Российской Федерации, определенные Президентом и Правительством Российской Федерации, Концепция долгосрочного социально-экономического развития Российской Федерации, документы и материалы министерств регионального и экономического развития Российской Федерации, федеральные</w:t>
      </w:r>
      <w:proofErr w:type="gramEnd"/>
      <w:r w:rsidRPr="00375E36">
        <w:rPr>
          <w:rFonts w:ascii="Times New Roman" w:hAnsi="Times New Roman"/>
          <w:color w:val="000000"/>
          <w:sz w:val="26"/>
          <w:szCs w:val="26"/>
        </w:rPr>
        <w:t xml:space="preserve"> отраслевые стратегии, Программа улучшения качества жизни населения Белгородской области, Схема территориального планирования Белгородской области.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75E36">
        <w:rPr>
          <w:rFonts w:ascii="Times New Roman" w:hAnsi="Times New Roman"/>
          <w:color w:val="000000"/>
          <w:sz w:val="26"/>
          <w:szCs w:val="26"/>
        </w:rPr>
        <w:t xml:space="preserve">Основной целью муниципальной программы является </w:t>
      </w:r>
      <w:r w:rsidRPr="00375E36">
        <w:rPr>
          <w:rFonts w:ascii="Times New Roman" w:hAnsi="Times New Roman"/>
          <w:sz w:val="26"/>
          <w:szCs w:val="26"/>
        </w:rPr>
        <w:t>повышение уровня благоустройства, качества и комфорта территорий  Чернянского  района.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75E36">
        <w:rPr>
          <w:rFonts w:ascii="Times New Roman" w:hAnsi="Times New Roman"/>
          <w:color w:val="000000"/>
          <w:sz w:val="26"/>
          <w:szCs w:val="26"/>
        </w:rPr>
        <w:t>Для достижения поставленной ц</w:t>
      </w:r>
      <w:r>
        <w:rPr>
          <w:rFonts w:ascii="Times New Roman" w:hAnsi="Times New Roman"/>
          <w:color w:val="000000"/>
          <w:sz w:val="26"/>
          <w:szCs w:val="26"/>
        </w:rPr>
        <w:t>ели необходимо решение следующей</w:t>
      </w:r>
      <w:r w:rsidRPr="00375E36">
        <w:rPr>
          <w:rFonts w:ascii="Times New Roman" w:hAnsi="Times New Roman"/>
          <w:color w:val="000000"/>
          <w:sz w:val="26"/>
          <w:szCs w:val="26"/>
        </w:rPr>
        <w:t xml:space="preserve"> задач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375E36">
        <w:rPr>
          <w:rFonts w:ascii="Times New Roman" w:hAnsi="Times New Roman"/>
          <w:color w:val="000000"/>
          <w:sz w:val="26"/>
          <w:szCs w:val="26"/>
        </w:rPr>
        <w:t>:</w:t>
      </w:r>
    </w:p>
    <w:p w:rsidR="00007542" w:rsidRDefault="00007542" w:rsidP="00007542">
      <w:pPr>
        <w:snapToGrid w:val="0"/>
        <w:spacing w:after="0"/>
        <w:ind w:right="57"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375E36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Обеспечение проведения мероприятий по благоустройству дворовых территорий  Чернянского   района в соответствие с едиными требованиями, исходя из минимального пе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речня работ по благоустройству, а также </w:t>
      </w:r>
      <w:r w:rsidRPr="00375E36">
        <w:rPr>
          <w:rFonts w:ascii="Times New Roman" w:hAnsi="Times New Roman"/>
          <w:sz w:val="26"/>
          <w:szCs w:val="26"/>
          <w:lang w:eastAsia="en-US"/>
        </w:rPr>
        <w:t>общественны</w:t>
      </w:r>
      <w:r>
        <w:rPr>
          <w:rFonts w:ascii="Times New Roman" w:hAnsi="Times New Roman"/>
          <w:sz w:val="26"/>
          <w:szCs w:val="26"/>
          <w:lang w:eastAsia="en-US"/>
        </w:rPr>
        <w:t xml:space="preserve">х и иных территорий </w:t>
      </w:r>
      <w:r w:rsidRPr="00375E36">
        <w:rPr>
          <w:rFonts w:ascii="Times New Roman" w:hAnsi="Times New Roman"/>
          <w:sz w:val="26"/>
          <w:szCs w:val="26"/>
          <w:lang w:eastAsia="en-US"/>
        </w:rPr>
        <w:t xml:space="preserve"> соответствующего функционального назначения</w:t>
      </w:r>
      <w:r>
        <w:rPr>
          <w:rFonts w:ascii="Times New Roman" w:hAnsi="Times New Roman"/>
          <w:sz w:val="26"/>
          <w:szCs w:val="26"/>
          <w:lang w:eastAsia="en-US"/>
        </w:rPr>
        <w:t xml:space="preserve"> городского и сельских поселений Чернянского района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в соответствии с едиными требованиями.</w:t>
      </w:r>
    </w:p>
    <w:p w:rsidR="00007542" w:rsidRDefault="00007542" w:rsidP="00007542">
      <w:pPr>
        <w:snapToGrid w:val="0"/>
        <w:spacing w:after="0"/>
        <w:ind w:right="57"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>Муниципальная программа реализуется в 2018-2022 годах, этапы реализации не выделяются.</w:t>
      </w:r>
    </w:p>
    <w:p w:rsidR="00007542" w:rsidRDefault="00007542" w:rsidP="00007542">
      <w:pPr>
        <w:snapToGrid w:val="0"/>
        <w:spacing w:after="0"/>
        <w:ind w:right="57"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>По итогам реализации муниципальной программы к концу 2022 года будут достигнуты следующие конечные результаты:</w:t>
      </w:r>
    </w:p>
    <w:p w:rsidR="00007542" w:rsidRPr="0054088E" w:rsidRDefault="00007542" w:rsidP="00007542">
      <w:pPr>
        <w:numPr>
          <w:ilvl w:val="0"/>
          <w:numId w:val="19"/>
        </w:numPr>
        <w:snapToGrid w:val="0"/>
        <w:spacing w:after="0"/>
        <w:ind w:left="0" w:right="57" w:firstLine="851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4088E">
        <w:rPr>
          <w:rFonts w:ascii="Times New Roman" w:hAnsi="Times New Roman"/>
          <w:color w:val="000000"/>
          <w:sz w:val="26"/>
          <w:szCs w:val="26"/>
          <w:lang w:eastAsia="en-US"/>
        </w:rPr>
        <w:t>Увеличение доли благоустроенных дворовых территорий многоквартирных домов и общественных территорий населенных пунктов городского и сельских поселений Чернянского района с численностью населения свыше 1000 человек от общего количества дворовых и общественных территорий населенных пунктов поселений Чернянского района с численностью населения свыше 1000 человек к концу 2022 года на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14,70</w:t>
      </w:r>
      <w:r w:rsidRPr="0054088E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процента.</w:t>
      </w:r>
    </w:p>
    <w:p w:rsidR="00007542" w:rsidRPr="00B212EB" w:rsidRDefault="00007542" w:rsidP="00007542">
      <w:pPr>
        <w:numPr>
          <w:ilvl w:val="0"/>
          <w:numId w:val="19"/>
        </w:numPr>
        <w:snapToGrid w:val="0"/>
        <w:spacing w:after="0"/>
        <w:ind w:left="0" w:right="57" w:firstLine="851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54088E">
        <w:rPr>
          <w:rFonts w:ascii="Times New Roman" w:hAnsi="Times New Roman"/>
          <w:color w:val="000000"/>
          <w:sz w:val="26"/>
          <w:szCs w:val="26"/>
          <w:lang w:eastAsia="en-US"/>
        </w:rPr>
        <w:t>Обеспечение доли проектов благоустройства дворовых и общественных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территорий населенных пунктов поселений Чернянского района с численностью населения свыше 1000 человек, прошедших процедуру общественных обсуждений от общего количества территорий, благоустроенных в ходе реализации муниципальной программы, к концу 2022 года до 100 процентов.</w:t>
      </w:r>
    </w:p>
    <w:p w:rsidR="00007542" w:rsidRPr="00375E36" w:rsidRDefault="00007542" w:rsidP="00007542">
      <w:pPr>
        <w:snapToGrid w:val="0"/>
        <w:spacing w:after="0"/>
        <w:ind w:right="57"/>
        <w:jc w:val="both"/>
        <w:rPr>
          <w:rStyle w:val="25"/>
          <w:sz w:val="26"/>
          <w:szCs w:val="26"/>
        </w:rPr>
      </w:pPr>
      <w:r w:rsidRPr="00375E36">
        <w:rPr>
          <w:rFonts w:ascii="Times New Roman" w:hAnsi="Times New Roman"/>
          <w:color w:val="000000"/>
          <w:sz w:val="26"/>
          <w:szCs w:val="26"/>
        </w:rPr>
        <w:lastRenderedPageBreak/>
        <w:t xml:space="preserve">В рамках реализации муниципальной программы запланированы мероприятия по благоустройству дворовых, общественных и </w:t>
      </w:r>
      <w:r w:rsidRPr="00375E36">
        <w:rPr>
          <w:rStyle w:val="25"/>
          <w:sz w:val="26"/>
          <w:szCs w:val="26"/>
        </w:rPr>
        <w:t xml:space="preserve">иных </w:t>
      </w:r>
      <w:r w:rsidRPr="00375E36">
        <w:rPr>
          <w:rFonts w:ascii="Times New Roman" w:hAnsi="Times New Roman"/>
          <w:color w:val="000000"/>
          <w:sz w:val="26"/>
          <w:szCs w:val="26"/>
        </w:rPr>
        <w:t xml:space="preserve">территорий </w:t>
      </w:r>
      <w:r w:rsidRPr="00375E36">
        <w:rPr>
          <w:rStyle w:val="25"/>
          <w:sz w:val="26"/>
          <w:szCs w:val="26"/>
        </w:rPr>
        <w:t>соответствующего функционального назначения.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75E36">
        <w:rPr>
          <w:rFonts w:ascii="Times New Roman" w:hAnsi="Times New Roman"/>
          <w:sz w:val="26"/>
          <w:szCs w:val="26"/>
        </w:rPr>
        <w:t>При формировании современной городской среды целесообразно использовать программно-целевой метод ввиду того, что: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75E36">
        <w:rPr>
          <w:rFonts w:ascii="Times New Roman" w:hAnsi="Times New Roman"/>
          <w:sz w:val="26"/>
          <w:szCs w:val="26"/>
        </w:rPr>
        <w:t xml:space="preserve">- задачу по обеспечению формирования единых ключевых подходов и приоритетов формирования современной городской среды на территории Чернянского района с учетом приоритетов территориального развития, </w:t>
      </w:r>
      <w:proofErr w:type="gramStart"/>
      <w:r w:rsidRPr="00375E36">
        <w:rPr>
          <w:rFonts w:ascii="Times New Roman" w:hAnsi="Times New Roman"/>
          <w:sz w:val="26"/>
          <w:szCs w:val="26"/>
        </w:rPr>
        <w:t>возможно</w:t>
      </w:r>
      <w:proofErr w:type="gramEnd"/>
      <w:r w:rsidRPr="00375E36">
        <w:rPr>
          <w:rFonts w:ascii="Times New Roman" w:hAnsi="Times New Roman"/>
          <w:sz w:val="26"/>
          <w:szCs w:val="26"/>
        </w:rPr>
        <w:t xml:space="preserve"> решить исключительно при осуществлении государственной поддержки;</w:t>
      </w:r>
    </w:p>
    <w:p w:rsidR="00007542" w:rsidRDefault="00007542" w:rsidP="000075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75E36">
        <w:rPr>
          <w:rFonts w:ascii="Times New Roman" w:hAnsi="Times New Roman"/>
          <w:sz w:val="26"/>
          <w:szCs w:val="26"/>
        </w:rPr>
        <w:t>- комплексное решение проблемы окажет положительный эффект на санитарно-эпидемиологическую обстановку, улучшение эстетического вида Чернянского района, создание гармоничной архитектурно-ландшафтной среды, а также предотвратит угрозу жизни и безопасности граждан.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Чернянского района обеспечивает: реализацию мероприятий Программы, в том числе проводит отбор подрядных организаций для выполнения проектов благоустройства в соответствии с законодательством; синхронизацию выполнения работ в рамках муниципальной программы с реализуемыми в администрации района федеральными, региональными и муниципальными программам</w:t>
      </w:r>
      <w:proofErr w:type="gramStart"/>
      <w:r>
        <w:rPr>
          <w:rFonts w:ascii="Times New Roman" w:hAnsi="Times New Roman"/>
          <w:sz w:val="26"/>
          <w:szCs w:val="26"/>
        </w:rPr>
        <w:t>и(</w:t>
      </w:r>
      <w:proofErr w:type="gramEnd"/>
      <w:r>
        <w:rPr>
          <w:rFonts w:ascii="Times New Roman" w:hAnsi="Times New Roman"/>
          <w:sz w:val="26"/>
          <w:szCs w:val="26"/>
        </w:rPr>
        <w:t xml:space="preserve"> 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территории;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</w:t>
      </w:r>
      <w:proofErr w:type="spellStart"/>
      <w:r>
        <w:rPr>
          <w:rFonts w:ascii="Times New Roman" w:hAnsi="Times New Roman"/>
          <w:sz w:val="26"/>
          <w:szCs w:val="26"/>
        </w:rPr>
        <w:t>маломобильных</w:t>
      </w:r>
      <w:proofErr w:type="spellEnd"/>
      <w:r>
        <w:rPr>
          <w:rFonts w:ascii="Times New Roman" w:hAnsi="Times New Roman"/>
          <w:sz w:val="26"/>
          <w:szCs w:val="26"/>
        </w:rPr>
        <w:t xml:space="preserve"> групп населения; привлечение к выполнению работ по благоустройству дворовых и общественных территорий студенческих строительных отрядов Белгородской области.</w:t>
      </w:r>
    </w:p>
    <w:p w:rsidR="00007542" w:rsidRPr="00375E36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75E36">
        <w:rPr>
          <w:rFonts w:ascii="Times New Roman" w:hAnsi="Times New Roman"/>
          <w:color w:val="000000"/>
          <w:sz w:val="26"/>
          <w:szCs w:val="26"/>
        </w:rPr>
        <w:t>В реализации муниципальной программы Чернянского района принимают участие населенные пункты поселений Чернянского района, численностью населения свыше 1 000 человек (далее – поселения Чернянского района).</w:t>
      </w:r>
    </w:p>
    <w:p w:rsidR="00007542" w:rsidRPr="00375E36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75E36">
        <w:rPr>
          <w:rFonts w:ascii="Times New Roman" w:hAnsi="Times New Roman"/>
          <w:sz w:val="26"/>
          <w:szCs w:val="26"/>
        </w:rPr>
        <w:t xml:space="preserve">Показатели конечного результата реализации муниципальной программы по годам реализации, показатели конечного и непосредственного результатов подпрограмм представлены в </w:t>
      </w:r>
      <w:hyperlink r:id="rId6" w:history="1">
        <w:r w:rsidRPr="00375E36">
          <w:rPr>
            <w:rStyle w:val="a3"/>
            <w:rFonts w:ascii="Times New Roman" w:hAnsi="Times New Roman"/>
            <w:color w:val="auto"/>
            <w:sz w:val="26"/>
            <w:szCs w:val="26"/>
          </w:rPr>
          <w:t>приложении № 1</w:t>
        </w:r>
      </w:hyperlink>
      <w:r w:rsidRPr="00375E36">
        <w:rPr>
          <w:rFonts w:ascii="Times New Roman" w:hAnsi="Times New Roman"/>
          <w:sz w:val="26"/>
          <w:szCs w:val="26"/>
        </w:rPr>
        <w:t xml:space="preserve"> к муниципальной программе.</w:t>
      </w:r>
    </w:p>
    <w:p w:rsidR="00007542" w:rsidRPr="00186E86" w:rsidRDefault="00007542" w:rsidP="000075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007542" w:rsidRPr="00186E86" w:rsidRDefault="00007542" w:rsidP="00007542">
      <w:pPr>
        <w:pStyle w:val="afc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86E86">
        <w:rPr>
          <w:rFonts w:ascii="Times New Roman" w:hAnsi="Times New Roman"/>
          <w:b/>
          <w:color w:val="000000"/>
          <w:sz w:val="26"/>
          <w:szCs w:val="26"/>
        </w:rPr>
        <w:t xml:space="preserve">Перечень нормативных правовых актов Чернянского района, </w:t>
      </w:r>
    </w:p>
    <w:p w:rsidR="00007542" w:rsidRPr="00186E86" w:rsidRDefault="00007542" w:rsidP="00007542">
      <w:pPr>
        <w:pStyle w:val="afc"/>
        <w:spacing w:after="0"/>
        <w:ind w:left="0"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86E86">
        <w:rPr>
          <w:rFonts w:ascii="Times New Roman" w:hAnsi="Times New Roman"/>
          <w:b/>
          <w:color w:val="000000"/>
          <w:sz w:val="26"/>
          <w:szCs w:val="26"/>
        </w:rPr>
        <w:t xml:space="preserve">принятие или </w:t>
      </w:r>
      <w:proofErr w:type="gramStart"/>
      <w:r w:rsidRPr="00186E86">
        <w:rPr>
          <w:rFonts w:ascii="Times New Roman" w:hAnsi="Times New Roman"/>
          <w:b/>
          <w:color w:val="000000"/>
          <w:sz w:val="26"/>
          <w:szCs w:val="26"/>
        </w:rPr>
        <w:t>изменение</w:t>
      </w:r>
      <w:proofErr w:type="gramEnd"/>
      <w:r w:rsidRPr="00186E86">
        <w:rPr>
          <w:rFonts w:ascii="Times New Roman" w:hAnsi="Times New Roman"/>
          <w:b/>
          <w:color w:val="000000"/>
          <w:sz w:val="26"/>
          <w:szCs w:val="26"/>
        </w:rPr>
        <w:t xml:space="preserve"> которых необходимо для реализации муниципальной программы (включая план принятия)</w:t>
      </w:r>
    </w:p>
    <w:p w:rsidR="00007542" w:rsidRPr="00375E36" w:rsidRDefault="00007542" w:rsidP="00007542">
      <w:pPr>
        <w:pStyle w:val="afc"/>
        <w:spacing w:after="0"/>
        <w:ind w:left="1069" w:firstLine="709"/>
        <w:rPr>
          <w:rFonts w:ascii="Times New Roman" w:hAnsi="Times New Roman"/>
          <w:color w:val="000000"/>
          <w:sz w:val="26"/>
          <w:szCs w:val="26"/>
          <w:highlight w:val="yellow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75E36">
        <w:rPr>
          <w:rFonts w:ascii="Times New Roman" w:hAnsi="Times New Roman"/>
          <w:sz w:val="26"/>
          <w:szCs w:val="26"/>
        </w:rPr>
        <w:t xml:space="preserve">Перечень правовых актов Чернянского района, принятие или изменение которых необходимо для реализации муниципальной программы, представлен в </w:t>
      </w:r>
      <w:hyperlink r:id="rId7" w:history="1">
        <w:r w:rsidRPr="00375E36">
          <w:rPr>
            <w:rStyle w:val="a3"/>
            <w:rFonts w:ascii="Times New Roman" w:hAnsi="Times New Roman"/>
            <w:color w:val="auto"/>
            <w:sz w:val="26"/>
            <w:szCs w:val="26"/>
          </w:rPr>
          <w:t xml:space="preserve">приложении </w:t>
        </w:r>
        <w:r>
          <w:rPr>
            <w:rStyle w:val="a3"/>
            <w:rFonts w:ascii="Times New Roman" w:hAnsi="Times New Roman"/>
            <w:color w:val="auto"/>
            <w:sz w:val="26"/>
            <w:szCs w:val="26"/>
          </w:rPr>
          <w:t xml:space="preserve">  </w:t>
        </w:r>
        <w:r w:rsidRPr="00375E36">
          <w:rPr>
            <w:rStyle w:val="a3"/>
            <w:rFonts w:ascii="Times New Roman" w:hAnsi="Times New Roman"/>
            <w:color w:val="auto"/>
            <w:sz w:val="26"/>
            <w:szCs w:val="26"/>
          </w:rPr>
          <w:t>№ 2</w:t>
        </w:r>
      </w:hyperlink>
      <w:r w:rsidRPr="00375E36">
        <w:rPr>
          <w:rFonts w:ascii="Times New Roman" w:hAnsi="Times New Roman"/>
          <w:sz w:val="26"/>
          <w:szCs w:val="26"/>
        </w:rPr>
        <w:t xml:space="preserve"> к муниципальной программе.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7542" w:rsidRPr="00375E36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7542" w:rsidRPr="00186E86" w:rsidRDefault="00007542" w:rsidP="00007542">
      <w:pPr>
        <w:pStyle w:val="afc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86E86">
        <w:rPr>
          <w:rFonts w:ascii="Times New Roman" w:hAnsi="Times New Roman"/>
          <w:b/>
          <w:color w:val="000000"/>
          <w:sz w:val="26"/>
          <w:szCs w:val="26"/>
        </w:rPr>
        <w:t>Обоснование выделения подпрограмм</w:t>
      </w:r>
    </w:p>
    <w:p w:rsidR="00007542" w:rsidRPr="00375E36" w:rsidRDefault="00007542" w:rsidP="00007542">
      <w:pPr>
        <w:spacing w:after="0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07542" w:rsidRPr="00375E36" w:rsidRDefault="00007542" w:rsidP="00007542">
      <w:pPr>
        <w:spacing w:after="0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07542" w:rsidRPr="00375E36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75E36">
        <w:rPr>
          <w:rFonts w:ascii="Times New Roman" w:hAnsi="Times New Roman"/>
          <w:sz w:val="26"/>
          <w:szCs w:val="26"/>
        </w:rPr>
        <w:t>Система подпрограмм муниципальной программы сформирована таки</w:t>
      </w:r>
      <w:r>
        <w:rPr>
          <w:rFonts w:ascii="Times New Roman" w:hAnsi="Times New Roman"/>
          <w:sz w:val="26"/>
          <w:szCs w:val="26"/>
        </w:rPr>
        <w:t xml:space="preserve">м образом, </w:t>
      </w:r>
      <w:proofErr w:type="gramStart"/>
      <w:r>
        <w:rPr>
          <w:rFonts w:ascii="Times New Roman" w:hAnsi="Times New Roman"/>
          <w:sz w:val="26"/>
          <w:szCs w:val="26"/>
        </w:rPr>
        <w:t>чтобы достигнуть цель</w:t>
      </w:r>
      <w:proofErr w:type="gramEnd"/>
      <w:r w:rsidRPr="00375E36">
        <w:rPr>
          <w:rFonts w:ascii="Times New Roman" w:hAnsi="Times New Roman"/>
          <w:sz w:val="26"/>
          <w:szCs w:val="26"/>
        </w:rPr>
        <w:t xml:space="preserve"> и обеспечить решение задач</w:t>
      </w:r>
      <w:r>
        <w:rPr>
          <w:rFonts w:ascii="Times New Roman" w:hAnsi="Times New Roman"/>
          <w:sz w:val="26"/>
          <w:szCs w:val="26"/>
        </w:rPr>
        <w:t>и</w:t>
      </w:r>
      <w:r w:rsidRPr="00375E36">
        <w:rPr>
          <w:rFonts w:ascii="Times New Roman" w:hAnsi="Times New Roman"/>
          <w:sz w:val="26"/>
          <w:szCs w:val="26"/>
        </w:rPr>
        <w:t xml:space="preserve"> муниципальной программы, и сост</w:t>
      </w:r>
      <w:r>
        <w:rPr>
          <w:rFonts w:ascii="Times New Roman" w:hAnsi="Times New Roman"/>
          <w:sz w:val="26"/>
          <w:szCs w:val="26"/>
        </w:rPr>
        <w:t>оит из одной</w:t>
      </w:r>
      <w:r w:rsidRPr="00375E36">
        <w:rPr>
          <w:rFonts w:ascii="Times New Roman" w:hAnsi="Times New Roman"/>
          <w:sz w:val="26"/>
          <w:szCs w:val="26"/>
        </w:rPr>
        <w:t xml:space="preserve"> подпрограмм</w:t>
      </w:r>
      <w:r>
        <w:rPr>
          <w:rFonts w:ascii="Times New Roman" w:hAnsi="Times New Roman"/>
          <w:sz w:val="26"/>
          <w:szCs w:val="26"/>
        </w:rPr>
        <w:t>ы</w:t>
      </w:r>
      <w:r w:rsidRPr="00375E36">
        <w:rPr>
          <w:rFonts w:ascii="Times New Roman" w:hAnsi="Times New Roman"/>
          <w:sz w:val="26"/>
          <w:szCs w:val="26"/>
        </w:rPr>
        <w:t>:</w:t>
      </w:r>
    </w:p>
    <w:p w:rsidR="00007542" w:rsidRPr="00375E36" w:rsidRDefault="00007542" w:rsidP="00007542">
      <w:pPr>
        <w:pStyle w:val="ConsPlusNormal"/>
        <w:spacing w:line="276" w:lineRule="auto"/>
        <w:ind w:left="57" w:right="57" w:firstLine="709"/>
        <w:jc w:val="both"/>
        <w:rPr>
          <w:color w:val="000000"/>
          <w:sz w:val="26"/>
          <w:szCs w:val="26"/>
        </w:rPr>
      </w:pPr>
    </w:p>
    <w:p w:rsidR="00007542" w:rsidRDefault="00007542" w:rsidP="00007542">
      <w:pPr>
        <w:pStyle w:val="ConsPlusNormal"/>
        <w:spacing w:line="276" w:lineRule="auto"/>
        <w:ind w:left="57" w:right="57" w:firstLine="709"/>
        <w:jc w:val="both"/>
        <w:rPr>
          <w:b/>
          <w:color w:val="000000"/>
          <w:sz w:val="26"/>
          <w:szCs w:val="26"/>
          <w:u w:val="single"/>
        </w:rPr>
      </w:pPr>
      <w:r w:rsidRPr="00CF24E6">
        <w:rPr>
          <w:b/>
          <w:color w:val="000000"/>
          <w:sz w:val="26"/>
          <w:szCs w:val="26"/>
          <w:u w:val="single"/>
        </w:rPr>
        <w:t xml:space="preserve">Подпрограмма 1 </w:t>
      </w:r>
    </w:p>
    <w:p w:rsidR="00007542" w:rsidRPr="00CF24E6" w:rsidRDefault="00007542" w:rsidP="00007542">
      <w:pPr>
        <w:pStyle w:val="ConsPlusNormal"/>
        <w:spacing w:line="276" w:lineRule="auto"/>
        <w:ind w:left="57" w:right="-2" w:firstLine="709"/>
        <w:jc w:val="both"/>
        <w:rPr>
          <w:b/>
          <w:color w:val="000000"/>
          <w:sz w:val="26"/>
          <w:szCs w:val="26"/>
          <w:u w:val="single"/>
        </w:rPr>
      </w:pPr>
    </w:p>
    <w:p w:rsidR="00007542" w:rsidRPr="00375E36" w:rsidRDefault="00007542" w:rsidP="00007542">
      <w:pPr>
        <w:pStyle w:val="ConsPlusNormal"/>
        <w:spacing w:line="276" w:lineRule="auto"/>
        <w:ind w:left="57" w:right="57" w:firstLine="709"/>
        <w:jc w:val="both"/>
        <w:rPr>
          <w:rStyle w:val="25"/>
          <w:sz w:val="26"/>
          <w:szCs w:val="26"/>
        </w:rPr>
      </w:pPr>
      <w:r w:rsidRPr="00375E36">
        <w:rPr>
          <w:color w:val="000000"/>
          <w:sz w:val="26"/>
          <w:szCs w:val="26"/>
        </w:rPr>
        <w:t>«</w:t>
      </w:r>
      <w:r w:rsidRPr="00375E36">
        <w:rPr>
          <w:rStyle w:val="25"/>
          <w:sz w:val="26"/>
          <w:szCs w:val="26"/>
        </w:rPr>
        <w:t>Благоустройство дворовых территорий мн</w:t>
      </w:r>
      <w:r>
        <w:rPr>
          <w:rStyle w:val="25"/>
          <w:sz w:val="26"/>
          <w:szCs w:val="26"/>
        </w:rPr>
        <w:t>огоквартирных домов, общественных и иных территорий соответствующего функционального назначения городского и сельских поселений Чернянского район</w:t>
      </w:r>
      <w:proofErr w:type="gramStart"/>
      <w:r>
        <w:rPr>
          <w:rStyle w:val="25"/>
          <w:sz w:val="26"/>
          <w:szCs w:val="26"/>
        </w:rPr>
        <w:t>а(</w:t>
      </w:r>
      <w:proofErr w:type="gramEnd"/>
      <w:r>
        <w:rPr>
          <w:rStyle w:val="25"/>
          <w:sz w:val="26"/>
          <w:szCs w:val="26"/>
        </w:rPr>
        <w:t xml:space="preserve"> далее- подпрограмма).</w:t>
      </w:r>
    </w:p>
    <w:p w:rsidR="00007542" w:rsidRPr="00375E36" w:rsidRDefault="00007542" w:rsidP="00007542">
      <w:pPr>
        <w:pStyle w:val="ConsPlusNormal"/>
        <w:spacing w:line="276" w:lineRule="auto"/>
        <w:ind w:left="57" w:right="57" w:firstLine="709"/>
        <w:jc w:val="both"/>
        <w:rPr>
          <w:rStyle w:val="25"/>
          <w:b/>
          <w:sz w:val="26"/>
          <w:szCs w:val="26"/>
        </w:rPr>
      </w:pPr>
      <w:r w:rsidRPr="00375E36">
        <w:rPr>
          <w:rStyle w:val="25"/>
          <w:sz w:val="26"/>
          <w:szCs w:val="26"/>
        </w:rPr>
        <w:t xml:space="preserve">Подпрограмма направлена на </w:t>
      </w:r>
      <w:r w:rsidRPr="00375E36">
        <w:rPr>
          <w:sz w:val="26"/>
          <w:szCs w:val="26"/>
        </w:rPr>
        <w:t>обеспечение проведения мероприятий по благоустройству дворовых территорий Чернянского района в соответствие с едиными требованиями, исходя из минимального перечня работ по благоустройству</w:t>
      </w:r>
      <w:r w:rsidRPr="003F5E26">
        <w:rPr>
          <w:rStyle w:val="25"/>
          <w:sz w:val="26"/>
          <w:szCs w:val="26"/>
        </w:rPr>
        <w:t>, а также</w:t>
      </w:r>
      <w:r>
        <w:rPr>
          <w:rStyle w:val="25"/>
          <w:sz w:val="26"/>
          <w:szCs w:val="26"/>
        </w:rPr>
        <w:t xml:space="preserve"> общественных и иных территорий соответствующего функционального назначения городского и сельских поселений Чернянского района в соответствии с едиными требованиями.</w:t>
      </w:r>
      <w:r>
        <w:rPr>
          <w:rStyle w:val="25"/>
          <w:b/>
          <w:sz w:val="26"/>
          <w:szCs w:val="26"/>
        </w:rPr>
        <w:t xml:space="preserve"> </w:t>
      </w:r>
    </w:p>
    <w:p w:rsidR="00007542" w:rsidRPr="00375E36" w:rsidRDefault="00007542" w:rsidP="00007542">
      <w:pPr>
        <w:pStyle w:val="ConsPlusNormal"/>
        <w:spacing w:line="276" w:lineRule="auto"/>
        <w:ind w:left="57" w:right="57" w:firstLine="709"/>
        <w:jc w:val="both"/>
        <w:rPr>
          <w:rStyle w:val="25"/>
          <w:sz w:val="26"/>
          <w:szCs w:val="26"/>
        </w:rPr>
      </w:pPr>
      <w:r w:rsidRPr="00375E36">
        <w:rPr>
          <w:rStyle w:val="25"/>
          <w:sz w:val="26"/>
          <w:szCs w:val="26"/>
        </w:rPr>
        <w:t>В рамках подпрограммы решается задача:</w:t>
      </w:r>
    </w:p>
    <w:p w:rsidR="00007542" w:rsidRPr="00375E36" w:rsidRDefault="00007542" w:rsidP="00007542">
      <w:pPr>
        <w:pStyle w:val="ConsPlusNormal"/>
        <w:spacing w:line="276" w:lineRule="auto"/>
        <w:ind w:left="57" w:right="57" w:firstLine="709"/>
        <w:jc w:val="both"/>
        <w:rPr>
          <w:sz w:val="26"/>
          <w:szCs w:val="26"/>
        </w:rPr>
      </w:pPr>
      <w:r w:rsidRPr="00375E36">
        <w:rPr>
          <w:rStyle w:val="25"/>
          <w:sz w:val="26"/>
          <w:szCs w:val="26"/>
        </w:rPr>
        <w:t xml:space="preserve">- </w:t>
      </w:r>
      <w:r w:rsidRPr="00375E36">
        <w:rPr>
          <w:sz w:val="26"/>
          <w:szCs w:val="26"/>
        </w:rPr>
        <w:t>обеспечение проведения мероприятий по благоустройству дворовых территорий Чернянского</w:t>
      </w:r>
      <w:r>
        <w:rPr>
          <w:sz w:val="26"/>
          <w:szCs w:val="26"/>
        </w:rPr>
        <w:t xml:space="preserve"> района в соответствии</w:t>
      </w:r>
      <w:r w:rsidRPr="00375E36">
        <w:rPr>
          <w:sz w:val="26"/>
          <w:szCs w:val="26"/>
        </w:rPr>
        <w:t xml:space="preserve"> с едиными требованиями, исходя из минимального перечня работ по благоустройству</w:t>
      </w:r>
      <w:r>
        <w:rPr>
          <w:color w:val="000000"/>
          <w:sz w:val="26"/>
          <w:szCs w:val="26"/>
        </w:rPr>
        <w:t>, а также общественных и иных территорий соответствующего функционального назначения поселений Чернянского района в соответствии с едиными требованиями.</w:t>
      </w:r>
    </w:p>
    <w:p w:rsidR="00007542" w:rsidRPr="00375E36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75E36">
        <w:rPr>
          <w:rFonts w:ascii="Times New Roman" w:hAnsi="Times New Roman"/>
          <w:color w:val="000000"/>
          <w:sz w:val="26"/>
          <w:szCs w:val="26"/>
          <w:lang w:eastAsia="en-US"/>
        </w:rPr>
        <w:t>Постановлением Правительства Российской Федерации от 10 февраля                   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определен минимальный перечень работ по благоустройству дворовых территорий (ремонт дворовых проездов, обеспечение освещения дворовых территорий, установка скамеек, урн) и перечень дополнительных видов</w:t>
      </w:r>
      <w:proofErr w:type="gramEnd"/>
      <w:r w:rsidRPr="00375E36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работ по благоустройству дворовых территорий многоквартирных домов (оборудование детских и (или) спортивных площадок, автомобильных парковок, озеленение территорий, иные виды работ) </w:t>
      </w:r>
      <w:r w:rsidRPr="00375E36">
        <w:rPr>
          <w:rFonts w:ascii="Times New Roman" w:hAnsi="Times New Roman"/>
          <w:sz w:val="26"/>
          <w:szCs w:val="26"/>
        </w:rPr>
        <w:t>(в случае принятия такого решения заинтересованными лицами)</w:t>
      </w:r>
      <w:r w:rsidRPr="00375E36">
        <w:rPr>
          <w:rFonts w:ascii="Times New Roman" w:hAnsi="Times New Roman"/>
          <w:color w:val="000000"/>
          <w:sz w:val="26"/>
          <w:szCs w:val="26"/>
          <w:lang w:eastAsia="en-US"/>
        </w:rPr>
        <w:t>.</w:t>
      </w:r>
    </w:p>
    <w:p w:rsidR="00007542" w:rsidRPr="00375E36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75E36">
        <w:rPr>
          <w:rFonts w:ascii="Times New Roman" w:hAnsi="Times New Roman"/>
          <w:sz w:val="26"/>
          <w:szCs w:val="26"/>
        </w:rPr>
        <w:t xml:space="preserve">Реализация комплекса мероприятий </w:t>
      </w:r>
      <w:hyperlink r:id="rId8" w:history="1">
        <w:r w:rsidRPr="00375E36">
          <w:rPr>
            <w:rStyle w:val="a3"/>
            <w:rFonts w:ascii="Times New Roman" w:hAnsi="Times New Roman"/>
            <w:color w:val="auto"/>
            <w:sz w:val="26"/>
            <w:szCs w:val="26"/>
          </w:rPr>
          <w:t>подпрограммы</w:t>
        </w:r>
      </w:hyperlink>
      <w:r w:rsidRPr="00375E36">
        <w:rPr>
          <w:rFonts w:ascii="Times New Roman" w:hAnsi="Times New Roman"/>
          <w:sz w:val="26"/>
          <w:szCs w:val="26"/>
        </w:rPr>
        <w:t xml:space="preserve"> обеспечит: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375E36">
        <w:rPr>
          <w:rFonts w:ascii="Times New Roman" w:hAnsi="Times New Roman"/>
          <w:sz w:val="26"/>
          <w:szCs w:val="26"/>
        </w:rPr>
        <w:t>- б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лагоустройство дворовых и общественных территорий поселений Чернянского района с участием не менее 12 человек из числа студенческих строительных отрядов Белгородской области к концу 2022 года;</w:t>
      </w:r>
    </w:p>
    <w:p w:rsidR="00007542" w:rsidRPr="007333ED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При реализации подпрограммы необходимо обеспечить участие (трудовое и               (или) финансовое)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 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При этом, в</w:t>
      </w:r>
      <w:r w:rsidRPr="00375E36">
        <w:rPr>
          <w:rFonts w:ascii="Times New Roman" w:hAnsi="Times New Roman"/>
          <w:sz w:val="26"/>
          <w:szCs w:val="26"/>
        </w:rPr>
        <w:t xml:space="preserve"> случае выбора формы финансового участия заинтересованных лиц (собственников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благоустройству)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</w:t>
      </w:r>
      <w:r>
        <w:rPr>
          <w:rFonts w:ascii="Times New Roman" w:hAnsi="Times New Roman"/>
          <w:sz w:val="26"/>
          <w:szCs w:val="26"/>
        </w:rPr>
        <w:t>й территории</w:t>
      </w:r>
      <w:r w:rsidRPr="00375E36">
        <w:rPr>
          <w:rFonts w:ascii="Times New Roman" w:hAnsi="Times New Roman"/>
          <w:sz w:val="26"/>
          <w:szCs w:val="26"/>
        </w:rPr>
        <w:t>.</w:t>
      </w:r>
      <w:proofErr w:type="gramEnd"/>
    </w:p>
    <w:p w:rsidR="00007542" w:rsidRPr="00375E36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необходимо обеспечить участие (трудовое и (или) финансовое)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дополнительного перечня работ по благоустройству.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75E36">
        <w:rPr>
          <w:rFonts w:ascii="Times New Roman" w:hAnsi="Times New Roman"/>
          <w:sz w:val="26"/>
          <w:szCs w:val="26"/>
        </w:rPr>
        <w:t>В случае выбора формы финансового участия заинтересованных лиц (собственников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благоустройству)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 по благоустройству дворо</w:t>
      </w:r>
      <w:r>
        <w:rPr>
          <w:rFonts w:ascii="Times New Roman" w:hAnsi="Times New Roman"/>
          <w:sz w:val="26"/>
          <w:szCs w:val="26"/>
        </w:rPr>
        <w:t>вой территории.</w:t>
      </w:r>
      <w:proofErr w:type="gramEnd"/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Система основных мероприятий и показателей подпрограммы представлена в приложении № 1 к муниципальной программе.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реализации подпрограммы совпадают со сроками реализации муниципальной программы в целом, этапы подпрограммы не выделяются.</w:t>
      </w:r>
    </w:p>
    <w:p w:rsidR="00007542" w:rsidRPr="00EA6198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контрольных событий муниципальной программы представлен в приложении № 5 к муниципальной программе.</w:t>
      </w:r>
    </w:p>
    <w:p w:rsidR="00007542" w:rsidRPr="00375E36" w:rsidRDefault="00007542" w:rsidP="000075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007542" w:rsidRPr="00186E86" w:rsidRDefault="00007542" w:rsidP="00007542">
      <w:pPr>
        <w:pStyle w:val="afc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>Ресурсное обеспечение муниципальной программы</w:t>
      </w:r>
    </w:p>
    <w:p w:rsidR="00007542" w:rsidRPr="00375E36" w:rsidRDefault="00007542" w:rsidP="000075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07542" w:rsidRPr="00375E36" w:rsidRDefault="00007542" w:rsidP="000075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75E36">
        <w:rPr>
          <w:rFonts w:ascii="Times New Roman" w:hAnsi="Times New Roman"/>
          <w:sz w:val="26"/>
          <w:szCs w:val="26"/>
        </w:rPr>
        <w:t>Планируемые объемы финансирования программы в разрезе источников финансирования по годам реализации предста</w:t>
      </w:r>
      <w:r>
        <w:rPr>
          <w:rFonts w:ascii="Times New Roman" w:hAnsi="Times New Roman"/>
          <w:sz w:val="26"/>
          <w:szCs w:val="26"/>
        </w:rPr>
        <w:t>влены в таблице 7.</w:t>
      </w:r>
    </w:p>
    <w:p w:rsidR="00007542" w:rsidRPr="00375E36" w:rsidRDefault="00007542" w:rsidP="00007542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842"/>
        <w:gridCol w:w="1701"/>
        <w:gridCol w:w="1701"/>
        <w:gridCol w:w="1701"/>
        <w:gridCol w:w="1701"/>
      </w:tblGrid>
      <w:tr w:rsidR="00007542" w:rsidRPr="00AE3F56" w:rsidTr="00B82AC2">
        <w:trPr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8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финансирования, рублей</w:t>
            </w:r>
          </w:p>
        </w:tc>
      </w:tr>
      <w:tr w:rsidR="00007542" w:rsidRPr="00AE3F56" w:rsidTr="00B82AC2">
        <w:trPr>
          <w:tblHeader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Внебюджет</w:t>
            </w:r>
            <w:proofErr w:type="spellEnd"/>
          </w:p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proofErr w:type="spellEnd"/>
            <w:r w:rsidRPr="00AE3F56">
              <w:rPr>
                <w:rFonts w:ascii="Times New Roman" w:hAnsi="Times New Roman"/>
                <w:b/>
                <w:sz w:val="24"/>
                <w:szCs w:val="24"/>
              </w:rPr>
              <w:t xml:space="preserve">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007542" w:rsidRPr="00AE3F56" w:rsidTr="00B82AC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485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850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664,73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677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886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445,27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007542" w:rsidRPr="00AE3F56" w:rsidTr="00B82AC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21 895 200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912 400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4 868 400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2 724 000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007542" w:rsidRPr="00AE3F56" w:rsidTr="00B82AC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7542" w:rsidRPr="00AE3F56" w:rsidTr="00B82AC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7542" w:rsidRPr="00AE3F56" w:rsidTr="00B82AC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007542" w:rsidRPr="00B019EB" w:rsidRDefault="00007542" w:rsidP="00007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Ресурсное обеспечение и прогнозная (справочная) оценка расходов на реализацию мероприятий муниципальной программы, подпрограммы муниципальной программы района из различных источников финансирования и ресурсное обеспечение реализации муниципальной программы, подпрограммы муниципальной программы за счет средств бюджета Чернянского района представлены соответственно в </w:t>
      </w:r>
      <w:hyperlink r:id="rId9" w:history="1">
        <w:r>
          <w:rPr>
            <w:rStyle w:val="a3"/>
            <w:rFonts w:ascii="Times New Roman" w:hAnsi="Times New Roman"/>
            <w:color w:val="000000"/>
            <w:sz w:val="26"/>
            <w:szCs w:val="26"/>
          </w:rPr>
          <w:t>приложениях № 3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hyperlink r:id="rId10" w:history="1">
        <w:r>
          <w:rPr>
            <w:rStyle w:val="a3"/>
            <w:rFonts w:ascii="Times New Roman" w:hAnsi="Times New Roman"/>
            <w:color w:val="000000"/>
            <w:sz w:val="26"/>
            <w:szCs w:val="26"/>
          </w:rPr>
          <w:t>№ 4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к муниципальной программе.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Объем финансового обеспечения муниципальной программы подлежит ежегодному уточнению в рамках подготовки проекта закона области об областном бюджете и решения муниципального совета об утверждении муниципального бюджета на очередной финансовый год и плановый период.</w:t>
      </w:r>
    </w:p>
    <w:p w:rsidR="00007542" w:rsidRPr="00186E86" w:rsidRDefault="00007542" w:rsidP="00007542">
      <w:pPr>
        <w:pStyle w:val="afc"/>
        <w:numPr>
          <w:ilvl w:val="0"/>
          <w:numId w:val="4"/>
        </w:numPr>
        <w:autoSpaceDE w:val="0"/>
        <w:autoSpaceDN w:val="0"/>
        <w:adjustRightInd w:val="0"/>
        <w:spacing w:before="260" w:after="0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 xml:space="preserve">Анализ рисков реализации муниципальной </w:t>
      </w:r>
    </w:p>
    <w:p w:rsidR="00007542" w:rsidRPr="00186E86" w:rsidRDefault="00007542" w:rsidP="00007542">
      <w:pPr>
        <w:pStyle w:val="afc"/>
        <w:autoSpaceDE w:val="0"/>
        <w:autoSpaceDN w:val="0"/>
        <w:adjustRightInd w:val="0"/>
        <w:spacing w:before="260"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>программы и описание мер управления рисками</w:t>
      </w:r>
    </w:p>
    <w:p w:rsidR="00007542" w:rsidRPr="00186E86" w:rsidRDefault="00007542" w:rsidP="00007542">
      <w:pPr>
        <w:pStyle w:val="afc"/>
        <w:autoSpaceDE w:val="0"/>
        <w:autoSpaceDN w:val="0"/>
        <w:adjustRightInd w:val="0"/>
        <w:spacing w:before="260"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>реализации муниципальной программы</w:t>
      </w:r>
    </w:p>
    <w:p w:rsidR="00007542" w:rsidRDefault="00007542" w:rsidP="000075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Сводный анализ рисков, их вероятности и силы влияния, а также мер по их минимизации при реализации муниципальной программы приведен в таблице.</w:t>
      </w:r>
    </w:p>
    <w:p w:rsidR="00007542" w:rsidRDefault="00007542" w:rsidP="000075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007542" w:rsidRDefault="00007542" w:rsidP="00007542">
      <w:pPr>
        <w:pStyle w:val="ConsPlusNormal"/>
        <w:jc w:val="center"/>
        <w:rPr>
          <w:b/>
          <w:sz w:val="26"/>
          <w:szCs w:val="26"/>
        </w:rPr>
      </w:pPr>
    </w:p>
    <w:p w:rsidR="00007542" w:rsidRDefault="00007542" w:rsidP="00007542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Риски невыполнения программы</w:t>
      </w:r>
    </w:p>
    <w:p w:rsidR="00007542" w:rsidRDefault="00007542" w:rsidP="00007542">
      <w:pPr>
        <w:pStyle w:val="ConsPlusNormal"/>
        <w:ind w:firstLine="540"/>
        <w:jc w:val="both"/>
        <w:rPr>
          <w:szCs w:val="24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9"/>
        <w:gridCol w:w="1702"/>
        <w:gridCol w:w="1276"/>
        <w:gridCol w:w="4109"/>
      </w:tblGrid>
      <w:tr w:rsidR="00007542" w:rsidRPr="00AE3F56" w:rsidTr="00B82AC2">
        <w:trPr>
          <w:trHeight w:val="492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рисков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Вероятность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Сила влияния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Меры управления рисками</w:t>
            </w:r>
          </w:p>
        </w:tc>
      </w:tr>
      <w:tr w:rsidR="00007542" w:rsidRPr="00AE3F56" w:rsidTr="00B82AC2">
        <w:trPr>
          <w:trHeight w:val="6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7542" w:rsidRPr="00AE3F56" w:rsidTr="00B82AC2">
        <w:trPr>
          <w:trHeight w:val="95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1.Бюджетные риски, связанные с дефицитом регионального и местного бюджетов и возможностью невыполнения своих обязательств по </w:t>
            </w:r>
            <w:proofErr w:type="spellStart"/>
            <w:r>
              <w:rPr>
                <w:sz w:val="24"/>
                <w:szCs w:val="24"/>
              </w:rPr>
              <w:t>софинансированию</w:t>
            </w:r>
            <w:proofErr w:type="spellEnd"/>
            <w:r>
              <w:rPr>
                <w:sz w:val="24"/>
                <w:szCs w:val="24"/>
              </w:rPr>
              <w:t xml:space="preserve"> мероприятий муниципальной программы</w:t>
            </w:r>
          </w:p>
        </w:tc>
      </w:tr>
      <w:tr w:rsidR="00007542" w:rsidRPr="00AE3F56" w:rsidTr="00B82A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1.1.Снижение объемов финансирования из областного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эффективности бюджетных вложений, определение приоритетов для первоочередного финансирования</w:t>
            </w:r>
          </w:p>
        </w:tc>
      </w:tr>
      <w:tr w:rsidR="00007542" w:rsidRPr="00AE3F56" w:rsidTr="00B82AC2">
        <w:trPr>
          <w:trHeight w:val="12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1.2.Снижение доли </w:t>
            </w:r>
            <w:proofErr w:type="spellStart"/>
            <w:r>
              <w:rPr>
                <w:sz w:val="24"/>
                <w:szCs w:val="24"/>
              </w:rPr>
              <w:t>софинансирования</w:t>
            </w:r>
            <w:proofErr w:type="spellEnd"/>
            <w:r>
              <w:rPr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приоритетов для первоочередного финансирования, мониторинг эффективности бюджетных вложений</w:t>
            </w:r>
          </w:p>
        </w:tc>
      </w:tr>
      <w:tr w:rsidR="00007542" w:rsidRPr="00AE3F56" w:rsidTr="00B82AC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1.3.Недофинансирование со стороны местного бюджетов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стимулов для участия муниципального образования в реализации программы, мониторинг эффективности бюджетных вложений</w:t>
            </w:r>
          </w:p>
        </w:tc>
      </w:tr>
      <w:tr w:rsidR="00007542" w:rsidRPr="00AE3F56" w:rsidTr="00B82AC2">
        <w:trPr>
          <w:trHeight w:val="23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2.Риски, связанные с изменением внешней среды</w:t>
            </w:r>
          </w:p>
        </w:tc>
      </w:tr>
      <w:tr w:rsidR="00007542" w:rsidRPr="00AE3F56" w:rsidTr="00B82AC2">
        <w:trPr>
          <w:trHeight w:val="17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2.1.Изменения федерального и областного законодательства в сфере жилищно-коммунального хозяйства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предложений по регулированию форм и видов государственной поддержки во взаимодействии с организациями жилищно-коммунального хозяйства</w:t>
            </w:r>
          </w:p>
        </w:tc>
      </w:tr>
      <w:tr w:rsidR="00007542" w:rsidRPr="00AE3F56" w:rsidTr="00B82AC2">
        <w:trPr>
          <w:trHeight w:val="10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2.2.Снижение актуальности мероприятий 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анализ эффективности мероприятий программы, перераспределение средств между мероприятиями программы</w:t>
            </w:r>
          </w:p>
        </w:tc>
      </w:tr>
      <w:tr w:rsidR="00007542" w:rsidRPr="00AE3F56" w:rsidTr="00B82AC2">
        <w:trPr>
          <w:trHeight w:val="4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3.Социальные риски, связанные с низкой социальной активностью населения, отсутствием массовой культуры соучастия в благоустройстве дворовых территорий</w:t>
            </w:r>
          </w:p>
        </w:tc>
      </w:tr>
      <w:tr w:rsidR="00007542" w:rsidRPr="00AE3F56" w:rsidTr="00B82AC2">
        <w:trPr>
          <w:trHeight w:val="26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3.1.Недоверие со стороны собственников жилых помещений  многоквартирных домов  в части доступности мероприятий подпрограммы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открытости за счет информирования об осуществляемых мероприятиях на регулярной основе; популяризация успешных проектов, реализованных с помощью мер государственной поддержки</w:t>
            </w:r>
          </w:p>
        </w:tc>
      </w:tr>
      <w:tr w:rsidR="00007542" w:rsidRPr="00AE3F56" w:rsidTr="00B82AC2">
        <w:trPr>
          <w:trHeight w:val="19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3.2.Невостребованность мероприятий подпрограммы в связи с недостаточной информированностью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регулярного информирования о мероприятиях с использованием разнообразных каналов коммуникаций (СМИ, встречи, семинары и др.)</w:t>
            </w:r>
          </w:p>
        </w:tc>
      </w:tr>
      <w:tr w:rsidR="00007542" w:rsidRPr="00AE3F56" w:rsidTr="00B82AC2">
        <w:trPr>
          <w:trHeight w:val="1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3.3.Недостаточная активность собственников жилых помещений  многоквартирных домов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мероприятий подпрограммы с привлечением собственников жилых помещений  многоквартирных домов</w:t>
            </w:r>
          </w:p>
        </w:tc>
      </w:tr>
      <w:tr w:rsidR="00007542" w:rsidRPr="00AE3F56" w:rsidTr="00B82AC2">
        <w:trPr>
          <w:trHeight w:val="34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Риски, связанные с недостоверностью информации</w:t>
            </w:r>
          </w:p>
        </w:tc>
      </w:tr>
      <w:tr w:rsidR="00007542" w:rsidRPr="00AE3F56" w:rsidTr="00B82AC2">
        <w:trPr>
          <w:trHeight w:val="25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Неправильная оценка перспектив развития сферы и эффективности реализации мероприятий подпрограммы из-за получения недостоверной информации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и анализа сферы благоустройства, возможность корректировки программных мероприятий и целевых показателей</w:t>
            </w:r>
          </w:p>
        </w:tc>
      </w:tr>
      <w:tr w:rsidR="00007542" w:rsidRPr="00AE3F56" w:rsidTr="00B82AC2">
        <w:trPr>
          <w:trHeight w:val="6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4.Управленченские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внутренние) риски, связанные с неэффективным управлением реализацией муниципальной программы, низким качеством межведомственного взаимодействия, недостаточным контролем над реализацией муниципальной программы</w:t>
            </w:r>
          </w:p>
        </w:tc>
      </w:tr>
      <w:tr w:rsidR="00007542" w:rsidRPr="00AE3F56" w:rsidTr="00B82AC2">
        <w:trPr>
          <w:trHeight w:val="16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4.1.Невыполнение администрацией Чернянского района условий соглашения, заключенного с департаментом жилищно-коммунального хозяйства Белгородской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администрацией Чернянского района общего руководства и управления реализацией муниципальной программы, постоянный мониторинг выполнения программных мероприятий, целевого использования средств, объемов привлеченных средств внебюджетных источников</w:t>
            </w:r>
          </w:p>
        </w:tc>
      </w:tr>
      <w:tr w:rsidR="00007542" w:rsidRPr="00AE3F56" w:rsidTr="00B82AC2">
        <w:trPr>
          <w:trHeight w:val="50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Риски, связанные с недостоверностью информации</w:t>
            </w:r>
          </w:p>
        </w:tc>
      </w:tr>
      <w:tr w:rsidR="00007542" w:rsidRPr="00AE3F56" w:rsidTr="00B82AC2">
        <w:trPr>
          <w:trHeight w:val="16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Неправильная оценка перспектив развития сферы и эффективности реализации мероприятий программы из-за получения недостоверной информации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Сотрудничество с муниципальными образованиями, проведение мониторинга и анализа сферы благоустройства, возможность корректировки программных мероприятий и целевых показателей</w:t>
            </w:r>
          </w:p>
        </w:tc>
      </w:tr>
      <w:tr w:rsidR="00007542" w:rsidRPr="00AE3F56" w:rsidTr="00B82AC2">
        <w:trPr>
          <w:trHeight w:val="48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Риски, связанные с негативными природными явлениями</w:t>
            </w:r>
          </w:p>
        </w:tc>
      </w:tr>
      <w:tr w:rsidR="00007542" w:rsidRPr="00AE3F56" w:rsidTr="00B82AC2">
        <w:trPr>
          <w:trHeight w:val="16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Форс- мажорные обстоятельств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стихийные бедствия( наводнения, засухи, </w:t>
            </w:r>
            <w:proofErr w:type="spellStart"/>
            <w:r>
              <w:rPr>
                <w:sz w:val="24"/>
                <w:szCs w:val="24"/>
              </w:rPr>
              <w:t>землятресения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скоординированных действий органов государственной власти Белгородской области, администрации Чернянского района по преодолению препятствий</w:t>
            </w:r>
          </w:p>
        </w:tc>
      </w:tr>
    </w:tbl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1</w:t>
      </w: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Благоустройство дворовых территорий многоквартирных домов,</w:t>
      </w: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общественных и иных территорий соответствующего функционального назначения городского и сельских поселений  Чернянского района»</w:t>
      </w: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подпрограммы 1 </w:t>
      </w: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Style w:val="25"/>
          <w:b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Style w:val="25"/>
          <w:b/>
        </w:rPr>
        <w:t>Благоустройство дворовых территорий многоквартирных домов</w:t>
      </w:r>
      <w:proofErr w:type="gramStart"/>
      <w:r>
        <w:rPr>
          <w:rStyle w:val="25"/>
          <w:b/>
        </w:rPr>
        <w:t xml:space="preserve"> ,</w:t>
      </w:r>
      <w:proofErr w:type="gramEnd"/>
      <w:r>
        <w:rPr>
          <w:rStyle w:val="25"/>
          <w:b/>
        </w:rPr>
        <w:t xml:space="preserve"> </w:t>
      </w: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Style w:val="25"/>
          <w:b/>
        </w:rPr>
      </w:pPr>
      <w:r>
        <w:rPr>
          <w:rStyle w:val="25"/>
          <w:b/>
        </w:rPr>
        <w:t>общественных и иных территорий соответствующего функционального</w:t>
      </w:r>
    </w:p>
    <w:p w:rsidR="00007542" w:rsidRDefault="00007542" w:rsidP="00007542">
      <w:pPr>
        <w:autoSpaceDE w:val="0"/>
        <w:autoSpaceDN w:val="0"/>
        <w:adjustRightInd w:val="0"/>
        <w:spacing w:after="0"/>
        <w:jc w:val="center"/>
        <w:rPr>
          <w:rStyle w:val="25"/>
          <w:b/>
        </w:rPr>
      </w:pPr>
      <w:r>
        <w:rPr>
          <w:rStyle w:val="25"/>
          <w:b/>
        </w:rPr>
        <w:t>назначения городского и сельских поселений Чернянского района»</w:t>
      </w:r>
    </w:p>
    <w:tbl>
      <w:tblPr>
        <w:tblW w:w="10065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3404"/>
        <w:gridCol w:w="6093"/>
      </w:tblGrid>
      <w:tr w:rsidR="00007542" w:rsidRPr="00AE3F56" w:rsidTr="00B82AC2">
        <w:trPr>
          <w:trHeight w:hRule="exact" w:val="1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E3F5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E3F56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AE3F5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DC50D8" w:rsidRDefault="00007542" w:rsidP="00B82A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</w:pPr>
            <w:r w:rsidRPr="00DC50D8">
              <w:rPr>
                <w:rFonts w:ascii="Times New Roman" w:hAnsi="Times New Roman"/>
                <w:sz w:val="26"/>
                <w:szCs w:val="26"/>
              </w:rPr>
              <w:t xml:space="preserve">Наименование подпрограммы 1 </w:t>
            </w:r>
            <w:r w:rsidRPr="00DC50D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DC50D8">
              <w:rPr>
                <w:rStyle w:val="25"/>
                <w:sz w:val="26"/>
                <w:szCs w:val="26"/>
              </w:rPr>
              <w:t>Благоустройство дворовых территорий многоквартирных домов, общественных и иных территорий соответствующего функционального</w:t>
            </w:r>
            <w:r>
              <w:rPr>
                <w:rStyle w:val="25"/>
                <w:sz w:val="26"/>
                <w:szCs w:val="26"/>
              </w:rPr>
              <w:t xml:space="preserve"> </w:t>
            </w:r>
            <w:r w:rsidRPr="00DC50D8">
              <w:rPr>
                <w:rStyle w:val="25"/>
                <w:sz w:val="26"/>
                <w:szCs w:val="26"/>
              </w:rPr>
              <w:t>назначения городского и сельских поселений Чернянского района</w:t>
            </w:r>
            <w:r w:rsidRPr="00375E36">
              <w:rPr>
                <w:sz w:val="26"/>
                <w:szCs w:val="26"/>
              </w:rPr>
              <w:t xml:space="preserve"> </w:t>
            </w:r>
          </w:p>
        </w:tc>
      </w:tr>
      <w:tr w:rsidR="00007542" w:rsidRPr="00AE3F56" w:rsidTr="00B82AC2">
        <w:trPr>
          <w:trHeight w:hRule="exact" w:val="7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25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Соисполнители, ответственные за реализацию подпрограммы 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napToGrid w:val="0"/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Администрация Чернянского района</w:t>
            </w:r>
          </w:p>
        </w:tc>
      </w:tr>
      <w:tr w:rsidR="00007542" w:rsidRPr="00AE3F56" w:rsidTr="00B82AC2">
        <w:trPr>
          <w:trHeight w:hRule="exact"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spacing w:after="0"/>
              <w:ind w:left="57" w:right="57"/>
              <w:jc w:val="center"/>
              <w:rPr>
                <w:rStyle w:val="25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 xml:space="preserve">Участники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Администрация Чернянского района</w:t>
            </w:r>
          </w:p>
        </w:tc>
      </w:tr>
      <w:tr w:rsidR="00007542" w:rsidRPr="00AE3F56" w:rsidTr="00B82AC2">
        <w:trPr>
          <w:trHeight w:hRule="exact" w:val="30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spacing w:after="0"/>
              <w:ind w:left="57" w:right="57"/>
              <w:jc w:val="center"/>
              <w:rPr>
                <w:rStyle w:val="25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>Цель (цели) подпрограммы 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мероприятий по благоустройству дворовых территорий </w:t>
            </w:r>
            <w:proofErr w:type="spellStart"/>
            <w:r w:rsidRPr="00AE3F56">
              <w:rPr>
                <w:rFonts w:ascii="Times New Roman" w:hAnsi="Times New Roman"/>
                <w:sz w:val="26"/>
                <w:szCs w:val="26"/>
              </w:rPr>
              <w:t>Чернняского</w:t>
            </w:r>
            <w:proofErr w:type="spellEnd"/>
            <w:r w:rsidRPr="00AE3F56">
              <w:rPr>
                <w:rFonts w:ascii="Times New Roman" w:hAnsi="Times New Roman"/>
                <w:sz w:val="26"/>
                <w:szCs w:val="26"/>
              </w:rPr>
              <w:t xml:space="preserve"> района в соответствие с едиными требованиями, исходя из минимального перечня работ по благоустройству</w:t>
            </w:r>
            <w:r>
              <w:rPr>
                <w:rFonts w:ascii="Times New Roman" w:hAnsi="Times New Roman"/>
                <w:sz w:val="26"/>
                <w:szCs w:val="26"/>
              </w:rPr>
              <w:t>, а также общественных и иных территорий соответствующего функционального назначения городского и сельских поселений Чернянского района в соответствии  с едиными требованиями</w:t>
            </w:r>
          </w:p>
        </w:tc>
      </w:tr>
      <w:tr w:rsidR="00007542" w:rsidRPr="00AE3F56" w:rsidTr="00B82AC2">
        <w:trPr>
          <w:trHeight w:hRule="exact" w:val="3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spacing w:after="0"/>
              <w:ind w:left="57" w:right="57"/>
              <w:jc w:val="center"/>
              <w:rPr>
                <w:rStyle w:val="25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E36">
              <w:rPr>
                <w:rStyle w:val="25"/>
                <w:sz w:val="26"/>
                <w:szCs w:val="26"/>
              </w:rPr>
              <w:t xml:space="preserve">Задачи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pStyle w:val="ConsPlusNormal"/>
              <w:spacing w:line="276" w:lineRule="auto"/>
              <w:ind w:left="57" w:right="57"/>
              <w:rPr>
                <w:sz w:val="26"/>
                <w:szCs w:val="26"/>
              </w:rPr>
            </w:pPr>
            <w:r w:rsidRPr="00AE3F56">
              <w:rPr>
                <w:sz w:val="26"/>
                <w:szCs w:val="26"/>
              </w:rPr>
              <w:t xml:space="preserve">Обеспечение проведения мероприятий по благоустройству дворовых территорий </w:t>
            </w:r>
            <w:proofErr w:type="spellStart"/>
            <w:r w:rsidRPr="00AE3F56">
              <w:rPr>
                <w:sz w:val="26"/>
                <w:szCs w:val="26"/>
              </w:rPr>
              <w:t>Чернняского</w:t>
            </w:r>
            <w:proofErr w:type="spellEnd"/>
            <w:r w:rsidRPr="00AE3F56">
              <w:rPr>
                <w:sz w:val="26"/>
                <w:szCs w:val="26"/>
              </w:rPr>
              <w:t xml:space="preserve"> района в соответствие с едиными требованиями, исходя из минимального перечня работ по благоустройству</w:t>
            </w:r>
            <w:r>
              <w:rPr>
                <w:sz w:val="26"/>
                <w:szCs w:val="26"/>
              </w:rPr>
              <w:t>, а также общественных и иных территорий соответствующего функционального назначения городского и сельских поселений Чернянского района в соответствии  с едиными требованиями</w:t>
            </w:r>
          </w:p>
        </w:tc>
      </w:tr>
      <w:tr w:rsidR="00007542" w:rsidRPr="00AE3F56" w:rsidTr="00B82AC2">
        <w:trPr>
          <w:trHeight w:hRule="exact"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spacing w:after="0"/>
              <w:ind w:left="57" w:right="57"/>
              <w:jc w:val="center"/>
              <w:rPr>
                <w:rStyle w:val="26"/>
                <w:sz w:val="26"/>
                <w:szCs w:val="26"/>
              </w:rPr>
            </w:pPr>
            <w:r w:rsidRPr="00375E36">
              <w:rPr>
                <w:rStyle w:val="26"/>
                <w:sz w:val="26"/>
                <w:szCs w:val="26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5E36">
              <w:rPr>
                <w:rStyle w:val="26"/>
                <w:sz w:val="26"/>
                <w:szCs w:val="26"/>
              </w:rPr>
              <w:t>Сроки и этапы реализации подпрограммы 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2018-2022 годы. Этапы реализации муниципальной программы не выделяются</w:t>
            </w:r>
          </w:p>
        </w:tc>
      </w:tr>
      <w:tr w:rsidR="00007542" w:rsidRPr="00AE3F56" w:rsidTr="00B82AC2">
        <w:trPr>
          <w:trHeight w:hRule="exact" w:val="7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spacing w:after="0"/>
              <w:ind w:left="57" w:right="57"/>
              <w:jc w:val="center"/>
              <w:rPr>
                <w:rStyle w:val="26"/>
                <w:sz w:val="26"/>
                <w:szCs w:val="26"/>
              </w:rPr>
            </w:pPr>
            <w:r w:rsidRPr="00375E36">
              <w:rPr>
                <w:rStyle w:val="26"/>
                <w:sz w:val="26"/>
                <w:szCs w:val="26"/>
              </w:rPr>
              <w:lastRenderedPageBreak/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spacing w:after="0"/>
              <w:ind w:left="57" w:right="57"/>
              <w:jc w:val="center"/>
              <w:rPr>
                <w:rStyle w:val="26"/>
                <w:color w:val="FF0000"/>
                <w:sz w:val="26"/>
                <w:szCs w:val="26"/>
              </w:rPr>
            </w:pPr>
            <w:r w:rsidRPr="00375E36">
              <w:rPr>
                <w:rStyle w:val="26"/>
                <w:sz w:val="26"/>
                <w:szCs w:val="26"/>
              </w:rPr>
              <w:t>Объем бюджетных ассигнований подпрограммы 1 за счет средств муниципального бюджета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Планируемый общий объем финансирования муниципальной программы в 2018 - 2022 годах за счет всех источников финансирования составит 70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300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000,0 рублей.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Объем финансирования муниципальной программы в 2018 - 2022 годах за счет средств муниципального бюджета составит 11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545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45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6 рублей, в том числе по годам: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2018 год –6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677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056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2019 год –4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868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40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0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2020 год –0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2021 год –0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 год –0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 xml:space="preserve">Планируемый объем финансирования муниципальной программы в 2018 - 2022 годах за счет средств федерального бюджета составит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36 381 034 рубля.</w:t>
            </w:r>
          </w:p>
          <w:p w:rsidR="00007542" w:rsidRPr="00AE3F56" w:rsidRDefault="00007542" w:rsidP="00B82AC2">
            <w:pPr>
              <w:snapToGrid w:val="0"/>
              <w:spacing w:after="0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Планируемый объем финансирования муниципальной программы в 2018 - 2022 годах за сче</w:t>
            </w:r>
            <w:r>
              <w:rPr>
                <w:rFonts w:ascii="Times New Roman" w:hAnsi="Times New Roman"/>
                <w:sz w:val="26"/>
                <w:szCs w:val="26"/>
              </w:rPr>
              <w:t>т средств областного бюджета – 4 763 064 рубля 73 коп.</w:t>
            </w:r>
          </w:p>
          <w:p w:rsidR="00007542" w:rsidRPr="002131FD" w:rsidRDefault="00007542" w:rsidP="00B82AC2">
            <w:pPr>
              <w:snapToGrid w:val="0"/>
              <w:spacing w:after="0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sz w:val="26"/>
                <w:szCs w:val="26"/>
              </w:rPr>
              <w:t>Планируемый объем финансирования муниципальной программы в 2018 - 2022 годах за счет средств внебюджетных источников составит 24025788,3 рублей.</w:t>
            </w:r>
          </w:p>
        </w:tc>
      </w:tr>
      <w:tr w:rsidR="00007542" w:rsidRPr="00AE3F56" w:rsidTr="00B82AC2">
        <w:trPr>
          <w:trHeight w:hRule="exact" w:val="3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AE3F5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AE3F56" w:rsidRDefault="00007542" w:rsidP="00B82AC2">
            <w:pPr>
              <w:spacing w:after="0"/>
              <w:ind w:left="57"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3F56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Конечные результаты реализации </w:t>
            </w:r>
            <w:r w:rsidRPr="00AE3F56">
              <w:rPr>
                <w:rFonts w:ascii="Times New Roman" w:hAnsi="Times New Roman"/>
                <w:sz w:val="26"/>
                <w:szCs w:val="26"/>
              </w:rPr>
              <w:t>подпрограммы 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7542" w:rsidRPr="00375E36" w:rsidRDefault="00007542" w:rsidP="00B82AC2">
            <w:pPr>
              <w:pStyle w:val="ConsPlusNormal"/>
              <w:spacing w:line="276" w:lineRule="auto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Благоустройство дворовых и общественных территорий поселений Чернянского района с участием не менее 12 человек из числа студенческих строительных отрядов Белгородской области к концу 2022 года;</w:t>
            </w:r>
          </w:p>
          <w:p w:rsidR="00007542" w:rsidRPr="00375E36" w:rsidRDefault="00007542" w:rsidP="00B82AC2">
            <w:pPr>
              <w:pStyle w:val="ConsPlusNormal"/>
              <w:spacing w:line="276" w:lineRule="auto"/>
              <w:ind w:right="57"/>
              <w:rPr>
                <w:sz w:val="26"/>
                <w:szCs w:val="26"/>
              </w:rPr>
            </w:pPr>
            <w:r w:rsidRPr="00375E36">
              <w:rPr>
                <w:sz w:val="26"/>
                <w:szCs w:val="26"/>
              </w:rPr>
              <w:t>2. Благоустройство к 2022 году не менее 80 % дворовых</w:t>
            </w:r>
            <w:r>
              <w:rPr>
                <w:sz w:val="26"/>
                <w:szCs w:val="26"/>
              </w:rPr>
              <w:t xml:space="preserve"> и общественных</w:t>
            </w:r>
            <w:r w:rsidRPr="00375E36">
              <w:rPr>
                <w:sz w:val="26"/>
                <w:szCs w:val="26"/>
              </w:rPr>
              <w:t xml:space="preserve"> территорий </w:t>
            </w:r>
            <w:r>
              <w:rPr>
                <w:sz w:val="26"/>
                <w:szCs w:val="26"/>
              </w:rPr>
              <w:t xml:space="preserve"> поселений </w:t>
            </w:r>
            <w:r w:rsidRPr="00375E36">
              <w:rPr>
                <w:sz w:val="26"/>
                <w:szCs w:val="26"/>
              </w:rPr>
              <w:t>Чернянского района, произ</w:t>
            </w:r>
            <w:r>
              <w:rPr>
                <w:sz w:val="26"/>
                <w:szCs w:val="26"/>
              </w:rPr>
              <w:t xml:space="preserve">веденное с трудовым </w:t>
            </w:r>
            <w:r w:rsidRPr="00375E36">
              <w:rPr>
                <w:sz w:val="26"/>
                <w:szCs w:val="26"/>
              </w:rPr>
              <w:t xml:space="preserve"> участием граждан, заинтересованных организаций.</w:t>
            </w:r>
          </w:p>
        </w:tc>
      </w:tr>
    </w:tbl>
    <w:p w:rsidR="00007542" w:rsidRDefault="00007542" w:rsidP="00007542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8"/>
          <w:szCs w:val="28"/>
        </w:rPr>
      </w:pPr>
    </w:p>
    <w:p w:rsidR="00007542" w:rsidRDefault="00007542" w:rsidP="00007542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8"/>
          <w:szCs w:val="28"/>
        </w:rPr>
      </w:pPr>
    </w:p>
    <w:p w:rsidR="00007542" w:rsidRPr="00186E86" w:rsidRDefault="00007542" w:rsidP="00007542">
      <w:pPr>
        <w:pStyle w:val="afc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86E86">
        <w:rPr>
          <w:rFonts w:ascii="Times New Roman" w:hAnsi="Times New Roman"/>
          <w:b/>
          <w:color w:val="000000"/>
          <w:sz w:val="26"/>
          <w:szCs w:val="26"/>
        </w:rPr>
        <w:t>Характеристика сферы реализации подпрограммы 1, описание основных проблем в указанной сфере и прогноз ее развития</w:t>
      </w:r>
    </w:p>
    <w:p w:rsidR="00007542" w:rsidRDefault="00007542" w:rsidP="0000754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07542" w:rsidRDefault="00007542" w:rsidP="00007542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 территории Чернянского района расположены 55 дворовых территорий, общей площадью  46750 кв. метров. </w:t>
      </w:r>
    </w:p>
    <w:p w:rsidR="00007542" w:rsidRDefault="00007542" w:rsidP="00007542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Информация об уровне благоустройства дворовых территорий Чернянского района, включающих в себя, населенные пункты поселений района с количеством жителей свыше 1 000 человек представлена в таблице.</w:t>
      </w: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7542" w:rsidRPr="004925FF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4925FF">
        <w:rPr>
          <w:rFonts w:ascii="Times New Roman" w:hAnsi="Times New Roman"/>
          <w:color w:val="000000"/>
          <w:sz w:val="26"/>
          <w:szCs w:val="26"/>
        </w:rPr>
        <w:t>Таблица 3</w:t>
      </w: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/>
      </w:tblPr>
      <w:tblGrid>
        <w:gridCol w:w="567"/>
        <w:gridCol w:w="2125"/>
        <w:gridCol w:w="1418"/>
        <w:gridCol w:w="1417"/>
        <w:gridCol w:w="1985"/>
        <w:gridCol w:w="2978"/>
      </w:tblGrid>
      <w:tr w:rsidR="00007542" w:rsidRPr="00AE3F56" w:rsidTr="00B82AC2">
        <w:trPr>
          <w:trHeight w:val="155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ind w:left="34" w:hanging="34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Общее количество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Общая площадь, дворовых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Доля </w:t>
            </w:r>
          </w:p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благоустроенных </w:t>
            </w:r>
          </w:p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дворовых территорий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Доля дворовых территорий, оборудованных приспособлениями для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маломобильных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групп населения</w:t>
            </w:r>
          </w:p>
        </w:tc>
      </w:tr>
      <w:tr w:rsidR="00007542" w:rsidRPr="00AE3F56" w:rsidTr="00B82AC2">
        <w:trPr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кв.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</w:tr>
      <w:tr w:rsidR="00007542" w:rsidRPr="00AE3F56" w:rsidTr="00B82AC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Чернянский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район </w:t>
            </w:r>
          </w:p>
          <w:p w:rsidR="00007542" w:rsidRDefault="00007542" w:rsidP="00B82AC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 Чернянка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E3F5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E3F56">
              <w:rPr>
                <w:rFonts w:ascii="Times New Roman" w:hAnsi="Times New Roman"/>
                <w:color w:val="000000"/>
              </w:rPr>
              <w:t>46750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E3F56">
              <w:rPr>
                <w:rFonts w:ascii="Times New Roman" w:hAnsi="Times New Roman"/>
                <w:color w:val="000000"/>
              </w:rPr>
              <w:t>87</w:t>
            </w:r>
            <w:r>
              <w:rPr>
                <w:rFonts w:ascii="Times New Roman" w:hAnsi="Times New Roman"/>
                <w:color w:val="000000"/>
              </w:rPr>
              <w:t>,27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E3F56">
              <w:rPr>
                <w:rFonts w:ascii="Times New Roman" w:hAnsi="Times New Roman"/>
                <w:color w:val="000000"/>
              </w:rPr>
              <w:t>92</w:t>
            </w:r>
            <w:r>
              <w:rPr>
                <w:rFonts w:ascii="Times New Roman" w:hAnsi="Times New Roman"/>
                <w:color w:val="000000"/>
              </w:rPr>
              <w:t>,73</w:t>
            </w:r>
          </w:p>
        </w:tc>
      </w:tr>
    </w:tbl>
    <w:p w:rsidR="00007542" w:rsidRPr="009623A3" w:rsidRDefault="00007542" w:rsidP="00007542">
      <w:pPr>
        <w:pStyle w:val="afc"/>
        <w:spacing w:after="0"/>
        <w:ind w:left="0"/>
        <w:rPr>
          <w:rFonts w:ascii="Times New Roman" w:hAnsi="Times New Roman"/>
          <w:b/>
          <w:color w:val="000000"/>
          <w:sz w:val="26"/>
          <w:szCs w:val="26"/>
        </w:rPr>
      </w:pPr>
    </w:p>
    <w:p w:rsidR="00007542" w:rsidRDefault="00007542" w:rsidP="00007542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 территории Чернянского района расположены 13 общественных территорий, общей площадью 101 900 кв. метров </w:t>
      </w:r>
    </w:p>
    <w:p w:rsidR="00007542" w:rsidRDefault="00007542" w:rsidP="00007542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Информация об уровне благоустройства общественных территорий Чернянского района, включающих в себя, населенные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пунктыЧернянского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с количеством жителей свыше 1 000 человек представлена в таблице.</w:t>
      </w:r>
      <w:proofErr w:type="gramEnd"/>
    </w:p>
    <w:p w:rsidR="00007542" w:rsidRDefault="00007542" w:rsidP="00007542">
      <w:pPr>
        <w:spacing w:after="0"/>
        <w:ind w:firstLine="708"/>
        <w:jc w:val="right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</w:rPr>
        <w:t>Таблица 4</w:t>
      </w:r>
    </w:p>
    <w:tbl>
      <w:tblPr>
        <w:tblW w:w="10915" w:type="dxa"/>
        <w:tblInd w:w="-601" w:type="dxa"/>
        <w:tblLayout w:type="fixed"/>
        <w:tblLook w:val="04A0"/>
      </w:tblPr>
      <w:tblGrid>
        <w:gridCol w:w="567"/>
        <w:gridCol w:w="2125"/>
        <w:gridCol w:w="1416"/>
        <w:gridCol w:w="1842"/>
        <w:gridCol w:w="1984"/>
        <w:gridCol w:w="2981"/>
      </w:tblGrid>
      <w:tr w:rsidR="00007542" w:rsidRPr="00AE3F56" w:rsidTr="00B82AC2">
        <w:trPr>
          <w:trHeight w:val="15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Общее количество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обществен-ных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Общая площадь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благоустроен-ных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общественных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Доля благоустроенных общественных территорий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Доля общественных территорий, оборудованных приспособлениями для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маломобильных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групп населения</w:t>
            </w:r>
          </w:p>
        </w:tc>
      </w:tr>
      <w:tr w:rsidR="00007542" w:rsidRPr="00AE3F56" w:rsidTr="00B82AC2">
        <w:trPr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кв.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Default="00007542" w:rsidP="00B82AC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</w:tr>
      <w:tr w:rsidR="00007542" w:rsidRPr="00AE3F56" w:rsidTr="00B82AC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F13988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1398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F13988" w:rsidRDefault="00007542" w:rsidP="00B82AC2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F13988">
              <w:rPr>
                <w:rFonts w:ascii="Times New Roman" w:hAnsi="Times New Roman"/>
                <w:color w:val="000000"/>
              </w:rPr>
              <w:t>Чернянский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13988">
              <w:rPr>
                <w:rFonts w:ascii="Times New Roman" w:hAnsi="Times New Roman"/>
                <w:color w:val="000000"/>
              </w:rPr>
              <w:t xml:space="preserve">район </w:t>
            </w:r>
          </w:p>
          <w:p w:rsidR="00007542" w:rsidRPr="00F13988" w:rsidRDefault="00007542" w:rsidP="00B82A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F13988">
              <w:rPr>
                <w:rFonts w:ascii="Times New Roman" w:hAnsi="Times New Roman"/>
                <w:color w:val="000000"/>
              </w:rPr>
              <w:t>п. Чернянка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E3F5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E3F56">
              <w:rPr>
                <w:rFonts w:ascii="Times New Roman" w:hAnsi="Times New Roman"/>
                <w:color w:val="000000"/>
              </w:rPr>
              <w:t>76</w:t>
            </w:r>
            <w:r>
              <w:rPr>
                <w:rFonts w:ascii="Times New Roman" w:hAnsi="Times New Roman"/>
                <w:color w:val="000000"/>
              </w:rPr>
              <w:t>,92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E3F56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4,62</w:t>
            </w:r>
          </w:p>
        </w:tc>
      </w:tr>
    </w:tbl>
    <w:p w:rsidR="00007542" w:rsidRDefault="00007542" w:rsidP="000075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8"/>
        </w:rPr>
      </w:pPr>
    </w:p>
    <w:p w:rsidR="00007542" w:rsidRPr="00BC104F" w:rsidRDefault="00007542" w:rsidP="000075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BC104F">
        <w:rPr>
          <w:rFonts w:ascii="Times New Roman" w:hAnsi="Times New Roman"/>
          <w:color w:val="000000"/>
          <w:sz w:val="26"/>
          <w:szCs w:val="26"/>
        </w:rPr>
        <w:t>Информация об уровне благоустройства объектов недвижимого имущества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(</w:t>
      </w:r>
      <w:r w:rsidRPr="00BC104F">
        <w:rPr>
          <w:rFonts w:ascii="Times New Roman" w:hAnsi="Times New Roman"/>
          <w:color w:val="000000"/>
          <w:sz w:val="26"/>
          <w:szCs w:val="26"/>
        </w:rPr>
        <w:t>включая объекты незавершенного строительства) и земельных участков, находящихс</w:t>
      </w:r>
      <w:r>
        <w:rPr>
          <w:rFonts w:ascii="Times New Roman" w:hAnsi="Times New Roman"/>
          <w:color w:val="000000"/>
          <w:sz w:val="26"/>
          <w:szCs w:val="26"/>
        </w:rPr>
        <w:t>я в собственности  (пользовании</w:t>
      </w:r>
      <w:r w:rsidRPr="00BC104F">
        <w:rPr>
          <w:rFonts w:ascii="Times New Roman" w:hAnsi="Times New Roman"/>
          <w:color w:val="000000"/>
          <w:sz w:val="26"/>
          <w:szCs w:val="26"/>
        </w:rPr>
        <w:t>) юридических лиц и индивидуальных предпринимателей, индивидуальных жилых домов и земельных участков, предоставленных для их размещения, расположенных на территории городского и сельских поселений Чернянского района, включающих в себя населенные пункты поселений  Чернянского района с количеством жителей свыше 1000 человек, представлена соответственно в таблицах</w:t>
      </w:r>
      <w:proofErr w:type="gramEnd"/>
      <w:r w:rsidRPr="00BC104F">
        <w:rPr>
          <w:rFonts w:ascii="Times New Roman" w:hAnsi="Times New Roman"/>
          <w:color w:val="000000"/>
          <w:sz w:val="26"/>
          <w:szCs w:val="26"/>
        </w:rPr>
        <w:t xml:space="preserve"> 5, 6.</w:t>
      </w: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Таблица 5</w:t>
      </w:r>
    </w:p>
    <w:tbl>
      <w:tblPr>
        <w:tblW w:w="10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418"/>
        <w:gridCol w:w="1418"/>
        <w:gridCol w:w="1320"/>
        <w:gridCol w:w="1320"/>
        <w:gridCol w:w="1320"/>
        <w:gridCol w:w="1247"/>
        <w:gridCol w:w="1552"/>
      </w:tblGrid>
      <w:tr w:rsidR="00007542" w:rsidRPr="00AB0704" w:rsidTr="00B82AC2">
        <w:tc>
          <w:tcPr>
            <w:tcW w:w="675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 xml:space="preserve">№ </w:t>
            </w:r>
            <w:proofErr w:type="spellStart"/>
            <w:proofErr w:type="gramStart"/>
            <w:r w:rsidRPr="00AB0704">
              <w:rPr>
                <w:rFonts w:ascii="Times New Roman" w:hAnsi="Times New Roman"/>
                <w:color w:val="000000"/>
                <w:szCs w:val="28"/>
              </w:rPr>
              <w:t>п</w:t>
            </w:r>
            <w:proofErr w:type="spellEnd"/>
            <w:proofErr w:type="gramEnd"/>
            <w:r w:rsidRPr="00AB0704">
              <w:rPr>
                <w:rFonts w:ascii="Times New Roman" w:hAnsi="Times New Roman"/>
                <w:color w:val="000000"/>
                <w:szCs w:val="28"/>
              </w:rPr>
              <w:t>/</w:t>
            </w:r>
            <w:proofErr w:type="spellStart"/>
            <w:r w:rsidRPr="00AB0704">
              <w:rPr>
                <w:rFonts w:ascii="Times New Roman" w:hAnsi="Times New Roman"/>
                <w:color w:val="000000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proofErr w:type="gramStart"/>
            <w:r w:rsidRPr="00AB0704">
              <w:rPr>
                <w:rFonts w:ascii="Times New Roman" w:hAnsi="Times New Roman"/>
                <w:color w:val="000000"/>
                <w:szCs w:val="28"/>
              </w:rPr>
              <w:t>Муници</w:t>
            </w:r>
            <w:r>
              <w:rPr>
                <w:rFonts w:ascii="Times New Roman" w:hAnsi="Times New Roman"/>
                <w:color w:val="000000"/>
                <w:szCs w:val="28"/>
              </w:rPr>
              <w:t>-</w:t>
            </w:r>
            <w:r w:rsidRPr="00AB0704">
              <w:rPr>
                <w:rFonts w:ascii="Times New Roman" w:hAnsi="Times New Roman"/>
                <w:color w:val="000000"/>
                <w:szCs w:val="28"/>
              </w:rPr>
              <w:t>пальное</w:t>
            </w:r>
            <w:proofErr w:type="spellEnd"/>
            <w:proofErr w:type="gramEnd"/>
            <w:r w:rsidRPr="00AB0704">
              <w:rPr>
                <w:rFonts w:ascii="Times New Roman" w:hAnsi="Times New Roman"/>
                <w:color w:val="000000"/>
                <w:szCs w:val="28"/>
              </w:rPr>
              <w:t xml:space="preserve"> образование</w:t>
            </w:r>
          </w:p>
        </w:tc>
        <w:tc>
          <w:tcPr>
            <w:tcW w:w="1418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gramStart"/>
            <w:r w:rsidRPr="00AB0704">
              <w:rPr>
                <w:rFonts w:ascii="Times New Roman" w:hAnsi="Times New Roman"/>
                <w:color w:val="000000"/>
                <w:szCs w:val="28"/>
              </w:rPr>
              <w:t xml:space="preserve">Количество </w:t>
            </w:r>
            <w:proofErr w:type="spellStart"/>
            <w:r w:rsidRPr="00AB0704">
              <w:rPr>
                <w:rFonts w:ascii="Times New Roman" w:hAnsi="Times New Roman"/>
                <w:color w:val="000000"/>
                <w:szCs w:val="28"/>
              </w:rPr>
              <w:t>недвижимо</w:t>
            </w:r>
            <w:r>
              <w:rPr>
                <w:rFonts w:ascii="Times New Roman" w:hAnsi="Times New Roman"/>
                <w:color w:val="000000"/>
                <w:szCs w:val="28"/>
              </w:rPr>
              <w:t>-</w:t>
            </w:r>
            <w:r w:rsidRPr="00AB0704">
              <w:rPr>
                <w:rFonts w:ascii="Times New Roman" w:hAnsi="Times New Roman"/>
                <w:color w:val="000000"/>
                <w:szCs w:val="28"/>
              </w:rPr>
              <w:t>го</w:t>
            </w:r>
            <w:proofErr w:type="spellEnd"/>
            <w:r w:rsidRPr="00AB0704">
              <w:rPr>
                <w:rFonts w:ascii="Times New Roman" w:hAnsi="Times New Roman"/>
                <w:color w:val="000000"/>
                <w:szCs w:val="28"/>
              </w:rPr>
              <w:t xml:space="preserve"> имущества (включая объекты незавершенного строительства</w:t>
            </w:r>
            <w:proofErr w:type="gramEnd"/>
          </w:p>
        </w:tc>
        <w:tc>
          <w:tcPr>
            <w:tcW w:w="1320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Количество земельных участков</w:t>
            </w:r>
          </w:p>
        </w:tc>
        <w:tc>
          <w:tcPr>
            <w:tcW w:w="1320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Общая площадь земельных участков</w:t>
            </w:r>
          </w:p>
        </w:tc>
        <w:tc>
          <w:tcPr>
            <w:tcW w:w="1320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Площадь благоустроенных земельных участков</w:t>
            </w:r>
          </w:p>
        </w:tc>
        <w:tc>
          <w:tcPr>
            <w:tcW w:w="1247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Доля благоустроенных земельных участков</w:t>
            </w:r>
          </w:p>
        </w:tc>
        <w:tc>
          <w:tcPr>
            <w:tcW w:w="1552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 xml:space="preserve">Доля дворовых территорий, оборудованных приспособлениями для </w:t>
            </w:r>
            <w:proofErr w:type="spellStart"/>
            <w:r w:rsidRPr="00AB0704">
              <w:rPr>
                <w:rFonts w:ascii="Times New Roman" w:hAnsi="Times New Roman"/>
                <w:color w:val="000000"/>
                <w:szCs w:val="28"/>
              </w:rPr>
              <w:t>маломобильных</w:t>
            </w:r>
            <w:proofErr w:type="spellEnd"/>
            <w:r w:rsidRPr="00AB0704">
              <w:rPr>
                <w:rFonts w:ascii="Times New Roman" w:hAnsi="Times New Roman"/>
                <w:color w:val="000000"/>
                <w:szCs w:val="28"/>
              </w:rPr>
              <w:t xml:space="preserve"> групп населения, из общего количество дворовых территорий</w:t>
            </w:r>
          </w:p>
        </w:tc>
      </w:tr>
      <w:tr w:rsidR="00007542" w:rsidRPr="00AB0704" w:rsidTr="00B82AC2">
        <w:tc>
          <w:tcPr>
            <w:tcW w:w="675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Ед.</w:t>
            </w:r>
          </w:p>
        </w:tc>
        <w:tc>
          <w:tcPr>
            <w:tcW w:w="1320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Ед.</w:t>
            </w:r>
          </w:p>
        </w:tc>
        <w:tc>
          <w:tcPr>
            <w:tcW w:w="1320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Кв.м.</w:t>
            </w:r>
          </w:p>
        </w:tc>
        <w:tc>
          <w:tcPr>
            <w:tcW w:w="1320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Кв.м.</w:t>
            </w:r>
          </w:p>
        </w:tc>
        <w:tc>
          <w:tcPr>
            <w:tcW w:w="1247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проценты</w:t>
            </w:r>
          </w:p>
        </w:tc>
        <w:tc>
          <w:tcPr>
            <w:tcW w:w="1552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проценты</w:t>
            </w:r>
          </w:p>
        </w:tc>
      </w:tr>
      <w:tr w:rsidR="00007542" w:rsidRPr="00AB0704" w:rsidTr="00B82AC2">
        <w:tc>
          <w:tcPr>
            <w:tcW w:w="675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AB0704">
              <w:rPr>
                <w:rFonts w:ascii="Times New Roman" w:hAnsi="Times New Roman"/>
                <w:color w:val="000000"/>
                <w:szCs w:val="28"/>
              </w:rPr>
              <w:t>Чернянский</w:t>
            </w:r>
            <w:proofErr w:type="spellEnd"/>
            <w:r w:rsidRPr="00AB0704">
              <w:rPr>
                <w:rFonts w:ascii="Times New Roman" w:hAnsi="Times New Roman"/>
                <w:color w:val="000000"/>
                <w:szCs w:val="28"/>
              </w:rPr>
              <w:t xml:space="preserve"> район</w:t>
            </w:r>
          </w:p>
        </w:tc>
        <w:tc>
          <w:tcPr>
            <w:tcW w:w="1418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316</w:t>
            </w:r>
          </w:p>
        </w:tc>
        <w:tc>
          <w:tcPr>
            <w:tcW w:w="1320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316</w:t>
            </w:r>
          </w:p>
        </w:tc>
        <w:tc>
          <w:tcPr>
            <w:tcW w:w="1320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338 000</w:t>
            </w:r>
          </w:p>
        </w:tc>
        <w:tc>
          <w:tcPr>
            <w:tcW w:w="1320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328 140</w:t>
            </w:r>
          </w:p>
        </w:tc>
        <w:tc>
          <w:tcPr>
            <w:tcW w:w="1247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97,08</w:t>
            </w:r>
          </w:p>
        </w:tc>
        <w:tc>
          <w:tcPr>
            <w:tcW w:w="1552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29,75</w:t>
            </w:r>
          </w:p>
        </w:tc>
      </w:tr>
    </w:tbl>
    <w:p w:rsidR="00007542" w:rsidRDefault="00007542" w:rsidP="000075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8"/>
        </w:rPr>
      </w:pP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Таблица 6</w:t>
      </w:r>
    </w:p>
    <w:p w:rsidR="00007542" w:rsidRDefault="00007542" w:rsidP="0000754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2983"/>
        <w:gridCol w:w="1778"/>
        <w:gridCol w:w="2148"/>
        <w:gridCol w:w="2892"/>
      </w:tblGrid>
      <w:tr w:rsidR="00007542" w:rsidRPr="00AB0704" w:rsidTr="00B82AC2">
        <w:tc>
          <w:tcPr>
            <w:tcW w:w="513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 xml:space="preserve">№ </w:t>
            </w:r>
            <w:proofErr w:type="spellStart"/>
            <w:proofErr w:type="gramStart"/>
            <w:r w:rsidRPr="00AB0704">
              <w:rPr>
                <w:rFonts w:ascii="Times New Roman" w:hAnsi="Times New Roman"/>
                <w:color w:val="000000"/>
                <w:szCs w:val="28"/>
              </w:rPr>
              <w:t>п</w:t>
            </w:r>
            <w:proofErr w:type="spellEnd"/>
            <w:proofErr w:type="gramEnd"/>
            <w:r w:rsidRPr="00AB0704">
              <w:rPr>
                <w:rFonts w:ascii="Times New Roman" w:hAnsi="Times New Roman"/>
                <w:color w:val="000000"/>
                <w:szCs w:val="28"/>
              </w:rPr>
              <w:t>/</w:t>
            </w:r>
            <w:proofErr w:type="spellStart"/>
            <w:r w:rsidRPr="00AB0704">
              <w:rPr>
                <w:rFonts w:ascii="Times New Roman" w:hAnsi="Times New Roman"/>
                <w:color w:val="000000"/>
                <w:szCs w:val="28"/>
              </w:rPr>
              <w:t>п</w:t>
            </w:r>
            <w:proofErr w:type="spellEnd"/>
          </w:p>
        </w:tc>
        <w:tc>
          <w:tcPr>
            <w:tcW w:w="2983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Муниципальное образование</w:t>
            </w:r>
          </w:p>
        </w:tc>
        <w:tc>
          <w:tcPr>
            <w:tcW w:w="1778" w:type="dxa"/>
            <w:vAlign w:val="center"/>
          </w:tcPr>
          <w:p w:rsidR="00007542" w:rsidRPr="00BC104F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04F">
              <w:rPr>
                <w:rFonts w:ascii="Times New Roman" w:hAnsi="Times New Roman"/>
              </w:rPr>
              <w:t>Общая площадь земельных участков</w:t>
            </w:r>
          </w:p>
        </w:tc>
        <w:tc>
          <w:tcPr>
            <w:tcW w:w="2148" w:type="dxa"/>
            <w:vAlign w:val="center"/>
          </w:tcPr>
          <w:p w:rsidR="00007542" w:rsidRPr="00BC104F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04F">
              <w:rPr>
                <w:rFonts w:ascii="Times New Roman" w:hAnsi="Times New Roman"/>
              </w:rPr>
              <w:t>Площадь благоустроенных земельных участков</w:t>
            </w:r>
          </w:p>
        </w:tc>
        <w:tc>
          <w:tcPr>
            <w:tcW w:w="2892" w:type="dxa"/>
            <w:vAlign w:val="center"/>
          </w:tcPr>
          <w:p w:rsidR="00007542" w:rsidRPr="00BC104F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04F">
              <w:rPr>
                <w:rFonts w:ascii="Times New Roman" w:hAnsi="Times New Roman"/>
              </w:rPr>
              <w:t>Доля благоустроенных земельных участков</w:t>
            </w:r>
          </w:p>
        </w:tc>
      </w:tr>
      <w:tr w:rsidR="00007542" w:rsidRPr="00AB0704" w:rsidTr="00B82AC2">
        <w:tc>
          <w:tcPr>
            <w:tcW w:w="513" w:type="dxa"/>
            <w:vAlign w:val="center"/>
          </w:tcPr>
          <w:p w:rsidR="00007542" w:rsidRPr="00AB0704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3" w:type="dxa"/>
            <w:vAlign w:val="center"/>
          </w:tcPr>
          <w:p w:rsidR="00007542" w:rsidRPr="00AB0704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8" w:type="dxa"/>
            <w:vAlign w:val="center"/>
          </w:tcPr>
          <w:p w:rsidR="00007542" w:rsidRPr="00AB0704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704">
              <w:rPr>
                <w:rFonts w:ascii="Times New Roman" w:hAnsi="Times New Roman"/>
                <w:sz w:val="26"/>
                <w:szCs w:val="26"/>
              </w:rPr>
              <w:t>Кв.м.</w:t>
            </w:r>
          </w:p>
        </w:tc>
        <w:tc>
          <w:tcPr>
            <w:tcW w:w="2148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Кв.м.</w:t>
            </w:r>
          </w:p>
        </w:tc>
        <w:tc>
          <w:tcPr>
            <w:tcW w:w="2892" w:type="dxa"/>
            <w:vAlign w:val="center"/>
          </w:tcPr>
          <w:p w:rsidR="00007542" w:rsidRPr="00AB0704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B0704">
              <w:rPr>
                <w:rFonts w:ascii="Times New Roman" w:hAnsi="Times New Roman"/>
                <w:color w:val="000000"/>
                <w:szCs w:val="28"/>
              </w:rPr>
              <w:t>проценты</w:t>
            </w:r>
          </w:p>
        </w:tc>
      </w:tr>
      <w:tr w:rsidR="00007542" w:rsidRPr="00AB0704" w:rsidTr="00B82AC2">
        <w:tc>
          <w:tcPr>
            <w:tcW w:w="513" w:type="dxa"/>
            <w:vAlign w:val="center"/>
          </w:tcPr>
          <w:p w:rsidR="00007542" w:rsidRPr="00AB0704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3" w:type="dxa"/>
            <w:vAlign w:val="center"/>
          </w:tcPr>
          <w:p w:rsidR="00007542" w:rsidRPr="00AB0704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B0704">
              <w:rPr>
                <w:rFonts w:ascii="Times New Roman" w:hAnsi="Times New Roman"/>
                <w:color w:val="000000"/>
                <w:szCs w:val="28"/>
              </w:rPr>
              <w:t>Чернянский</w:t>
            </w:r>
            <w:proofErr w:type="spellEnd"/>
            <w:r w:rsidRPr="00AB0704">
              <w:rPr>
                <w:rFonts w:ascii="Times New Roman" w:hAnsi="Times New Roman"/>
                <w:color w:val="000000"/>
                <w:szCs w:val="28"/>
              </w:rPr>
              <w:t xml:space="preserve"> район</w:t>
            </w:r>
          </w:p>
        </w:tc>
        <w:tc>
          <w:tcPr>
            <w:tcW w:w="1778" w:type="dxa"/>
            <w:vAlign w:val="center"/>
          </w:tcPr>
          <w:p w:rsidR="00007542" w:rsidRPr="00AB0704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704">
              <w:rPr>
                <w:rFonts w:ascii="Times New Roman" w:hAnsi="Times New Roman"/>
                <w:sz w:val="26"/>
                <w:szCs w:val="26"/>
              </w:rPr>
              <w:t>2 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B0704">
              <w:rPr>
                <w:rFonts w:ascii="Times New Roman" w:hAnsi="Times New Roman"/>
                <w:sz w:val="26"/>
                <w:szCs w:val="26"/>
              </w:rPr>
              <w:t>122 000</w:t>
            </w:r>
          </w:p>
        </w:tc>
        <w:tc>
          <w:tcPr>
            <w:tcW w:w="2148" w:type="dxa"/>
            <w:vAlign w:val="center"/>
          </w:tcPr>
          <w:p w:rsidR="00007542" w:rsidRPr="00AB0704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704">
              <w:rPr>
                <w:rFonts w:ascii="Times New Roman" w:hAnsi="Times New Roman"/>
                <w:sz w:val="26"/>
                <w:szCs w:val="26"/>
              </w:rPr>
              <w:t>2 122 000</w:t>
            </w:r>
          </w:p>
        </w:tc>
        <w:tc>
          <w:tcPr>
            <w:tcW w:w="2892" w:type="dxa"/>
            <w:vAlign w:val="center"/>
          </w:tcPr>
          <w:p w:rsidR="00007542" w:rsidRPr="00AB0704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70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007542" w:rsidRDefault="00007542" w:rsidP="0000754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007542" w:rsidRPr="00186E86" w:rsidRDefault="00007542" w:rsidP="00007542">
      <w:pPr>
        <w:pStyle w:val="afc"/>
        <w:numPr>
          <w:ilvl w:val="0"/>
          <w:numId w:val="6"/>
        </w:numPr>
        <w:spacing w:after="0"/>
        <w:ind w:left="0"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86E86">
        <w:rPr>
          <w:rFonts w:ascii="Times New Roman" w:hAnsi="Times New Roman"/>
          <w:b/>
          <w:color w:val="000000"/>
          <w:sz w:val="26"/>
          <w:szCs w:val="26"/>
        </w:rPr>
        <w:t xml:space="preserve">Цели, задачи, </w:t>
      </w:r>
      <w:r w:rsidRPr="00186E86">
        <w:rPr>
          <w:rFonts w:ascii="Times New Roman" w:hAnsi="Times New Roman"/>
          <w:b/>
          <w:sz w:val="26"/>
          <w:szCs w:val="26"/>
        </w:rPr>
        <w:t>сроки и этапы реализации подпрограммы 1</w:t>
      </w:r>
    </w:p>
    <w:p w:rsidR="00007542" w:rsidRPr="00BC104F" w:rsidRDefault="00007542" w:rsidP="00007542">
      <w:pPr>
        <w:pStyle w:val="afc"/>
        <w:spacing w:after="0"/>
        <w:ind w:left="0"/>
        <w:rPr>
          <w:rFonts w:ascii="Times New Roman" w:hAnsi="Times New Roman"/>
          <w:color w:val="000000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Главной целью подпрограммы 1 является обеспечение проведения мероприятий по благоустройству дворовых территорий Чернянского района в соответствии с едиными требованиями, исходя из минимального перечня работ по благоустройству, а также общественных и иных территорий соответствующего функционального назначения городского и сельских поселений Чернянского района в соответствии с едиными требованиями.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Достижение цели подпрограммы 1 обеспечивается путем решения следующей задачи:</w:t>
      </w:r>
    </w:p>
    <w:p w:rsidR="00007542" w:rsidRDefault="00007542" w:rsidP="00007542">
      <w:pPr>
        <w:pStyle w:val="ConsPlusNormal"/>
        <w:spacing w:line="276" w:lineRule="auto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Обеспечение проведения мероприятий по благоустройству дворовых территорий Чернянского района в соответствии с едиными требованиями, исходя из минимального перечня работ по благоустройству, а также общественных и иных территорий соответствующего функционального назначения городского и сельских поселений Чернянского района в соответствии с едиными требованиями.</w:t>
      </w:r>
    </w:p>
    <w:p w:rsidR="00007542" w:rsidRDefault="00007542" w:rsidP="00007542">
      <w:pPr>
        <w:pStyle w:val="ConsPlusNormal"/>
        <w:spacing w:line="276" w:lineRule="auto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реализации подпрограммы 1 - 2018 - 2022 годы, этапы реализации не выделяются.</w:t>
      </w:r>
    </w:p>
    <w:p w:rsidR="00007542" w:rsidRPr="00186E86" w:rsidRDefault="00007542" w:rsidP="00007542">
      <w:pPr>
        <w:pStyle w:val="afc"/>
        <w:numPr>
          <w:ilvl w:val="0"/>
          <w:numId w:val="6"/>
        </w:num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>Обоснование выделения системы мероприятий и краткое описание основных мероприятий подпрограммы 1</w:t>
      </w: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Достижение цели и решение задачи намечается за счет реализации одного основного мероприятия и комплекса мер по нормативно-правовому регулированию.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 задачи 1 «Обеспечение проведения мероприятий по благоустройству дворовых территорий Чернянского района в соответствии с едиными требованиями, исходя из минимального перечня работ по благоустройству, а также общественных и иных территорий соответствующего функционального назначения городского и сельских поселений Чернянского района в соответствии с едиными требованиями» планируется реализовать следующее мероприятие.</w:t>
      </w:r>
    </w:p>
    <w:p w:rsidR="00007542" w:rsidRDefault="00007542" w:rsidP="00007542">
      <w:pPr>
        <w:pStyle w:val="afc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Основное мероприятие</w:t>
      </w:r>
      <w:r w:rsidRPr="006E3E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«Обеспечение проведения мероприятий по благоустройству дворовых территорий Чернянского района в соответствии с едиными требованиями, исходя из минимального перечня работ по благоустройству, а также общественных и иных территорий соответствующего функционального назначения городского и сельских поселений Чернянского района в соответствии с едиными требованиями».</w:t>
      </w:r>
    </w:p>
    <w:p w:rsidR="00007542" w:rsidRPr="006E3EC3" w:rsidRDefault="00007542" w:rsidP="00007542">
      <w:pPr>
        <w:pStyle w:val="afc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целях реализации данного мероприятия планируется осуществлять работы по оснащению дворовых территорий элементами благоустройства, исходя из минимального перечня работ по благоустройству, установленного в соответствии с </w:t>
      </w:r>
      <w:r>
        <w:rPr>
          <w:rFonts w:ascii="Times New Roman" w:hAnsi="Times New Roman"/>
          <w:color w:val="000000"/>
          <w:sz w:val="26"/>
          <w:szCs w:val="26"/>
        </w:rPr>
        <w:t xml:space="preserve">Правилами предоставления и распределения субсидий из федерального бюджета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бюджетам субъектов Российской Федерации и муниципальной программы формирования современной городской среды, утвержденными постановлением Правительства Белгородской области от 10 февраля 2017 года № 169, а также работы по оснащению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общественных территорий необходимыми элементами благоустройства.</w:t>
      </w:r>
    </w:p>
    <w:p w:rsidR="00007542" w:rsidRPr="000010C0" w:rsidRDefault="00007542" w:rsidP="00007542">
      <w:pPr>
        <w:pStyle w:val="afc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Вместе с этим, в рамках данного мероприятия планируется предусмотреть оснащение дворовых и общественных территорий, включенных в муниципальную программу формирования современной городской среды на 2018-2022 годы необходимым оборудованием для беспрепятственного перемещения всех групп граждан, в том числе инвалидов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маломобильных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групп, провести общественные обсуждения проекта муниципальной программы формирования современной городской среды  на 2018-2022 годы, а также обеспечить привлечение к выполнению работ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по благоустройству студенческих строительных отрядов Белгородской области.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рамках решения задачи 1«Обеспечение проведения мероприятий по благоустройству дворовых территорий Чернянского района в соответствии с едиными требованиями, исходя из минимального перечня работ по благоустройству, а также общественных и иных территорий соответствующего функционального назначения городского и сельских поселений Чернянского района в соответствии с едиными требованиями»   планируется реализовать следующий комплекс мер:</w:t>
      </w:r>
      <w:proofErr w:type="gramEnd"/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разработка, прохождение процедуры общественных обсуждений, утверждение и реализация муниципальной программы по формированию современной городской среды на 2018-2022 годы, включающая населенные пункты с численностью населения свыше 1000 человек;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синхронизация планируемой к принятию муниципальной программы по формированию современной городской среды на 2018-2022 годы, с реализуемыми в </w:t>
      </w:r>
      <w:proofErr w:type="spellStart"/>
      <w:r>
        <w:rPr>
          <w:rFonts w:ascii="Times New Roman" w:hAnsi="Times New Roman"/>
          <w:sz w:val="26"/>
          <w:szCs w:val="26"/>
        </w:rPr>
        <w:t>Чернянском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районе федеральными, региональными и муниципальными программами (планами) строительства (реконструкции, ремонта) объектов недвижимого имущества;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совершенствование нормативной правовой базы в сфере повышения ответственности за нарушение правил благоустройства, действующих на территории Чернянского района;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вовлечение граждан и заинтересованных организаций в процесс обсуждения проекта муниципальной программы, а также проектов благоустройства дворовых и общественных территорий;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-разработка и утверждение нормативного правового документа, регламентирующего порядок проведения инвентаризации дворовых и общественных территорий (с учетом их физического состояния),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 на территории Чернянского района, а также объектов централизованной (нецентрализованной) систем</w:t>
      </w:r>
      <w:proofErr w:type="gramEnd"/>
      <w:r>
        <w:rPr>
          <w:rFonts w:ascii="Times New Roman" w:hAnsi="Times New Roman"/>
          <w:sz w:val="26"/>
          <w:szCs w:val="26"/>
        </w:rPr>
        <w:t xml:space="preserve"> холодного водоснабжения сельских населенных пунктов Чернянского района.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Реализация данных мероприятий позволит обеспечить улучшение организационных и экономических условий осуществления мероприятий по благоустройству дворовых, общественных и иных территорий Чернянского района, повысить информированность граждан и заинтересованных лиц о реализуемых в области проектах и созданной инфраструктуре, повысить эффективность работы </w:t>
      </w:r>
      <w:r>
        <w:rPr>
          <w:rFonts w:ascii="Times New Roman" w:hAnsi="Times New Roman"/>
          <w:sz w:val="26"/>
          <w:szCs w:val="26"/>
        </w:rPr>
        <w:lastRenderedPageBreak/>
        <w:t>органов государственной власти и органов местного самоуправления в сфере регулирования и развития деятельности в сфере формирования современной городской среды.</w:t>
      </w:r>
      <w:proofErr w:type="gramEnd"/>
    </w:p>
    <w:p w:rsidR="00007542" w:rsidRDefault="00007542" w:rsidP="00007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7542" w:rsidRPr="00186E86" w:rsidRDefault="00007542" w:rsidP="0000754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>4. Прогноз конечных результатов подпрограммы 1.</w:t>
      </w:r>
    </w:p>
    <w:p w:rsidR="00007542" w:rsidRPr="00186E86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>Перечень показателей подпрограммы 1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результате реализации подпрограммы 1 к 2022 году планируется достижение следующих конечных результатов:</w:t>
      </w:r>
    </w:p>
    <w:p w:rsidR="00007542" w:rsidRDefault="00007542" w:rsidP="00007542">
      <w:pPr>
        <w:pStyle w:val="ConsPlusNormal"/>
        <w:spacing w:line="276" w:lineRule="auto"/>
        <w:ind w:right="57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благоустройство дворовых и общественных территорий поселений Чернянского района с участием не менее 95 человек из числа студенческих строительных отрядов Белгородской области к концу 2022 года;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благоустройство к концу 2022 года не менее 80 % дворовых и общественных  территорий поселений Чернянского района, произведенное с трудовым (финансовым) участием граждан, заинтересованных организаций.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Сведения о динамике значений показателей конечного и непосредственного результатов представлены в </w:t>
      </w:r>
      <w:hyperlink r:id="rId11" w:history="1">
        <w:r>
          <w:rPr>
            <w:rStyle w:val="a3"/>
            <w:rFonts w:ascii="Times New Roman" w:hAnsi="Times New Roman"/>
            <w:color w:val="auto"/>
            <w:sz w:val="26"/>
            <w:szCs w:val="26"/>
          </w:rPr>
          <w:t>приложении № 1</w:t>
        </w:r>
      </w:hyperlink>
      <w:r>
        <w:rPr>
          <w:rFonts w:ascii="Times New Roman" w:hAnsi="Times New Roman"/>
          <w:sz w:val="26"/>
          <w:szCs w:val="26"/>
        </w:rPr>
        <w:t xml:space="preserve"> к муниципальной программе.</w:t>
      </w:r>
      <w:proofErr w:type="gramEnd"/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7542" w:rsidRPr="00186E86" w:rsidRDefault="00007542" w:rsidP="0000754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 xml:space="preserve">5. </w:t>
      </w:r>
      <w:proofErr w:type="gramStart"/>
      <w:r w:rsidRPr="00186E86">
        <w:rPr>
          <w:rFonts w:ascii="Times New Roman" w:hAnsi="Times New Roman"/>
          <w:b/>
          <w:sz w:val="26"/>
          <w:szCs w:val="26"/>
        </w:rPr>
        <w:t>Ресурсное обеспечение подпрограммы 1 (в разрезе главных</w:t>
      </w:r>
      <w:proofErr w:type="gramEnd"/>
    </w:p>
    <w:p w:rsidR="00007542" w:rsidRPr="00186E86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>распорядителей средств муниципального бюджета, основных</w:t>
      </w:r>
    </w:p>
    <w:p w:rsidR="00007542" w:rsidRPr="00186E86" w:rsidRDefault="00007542" w:rsidP="000075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86E86">
        <w:rPr>
          <w:rFonts w:ascii="Times New Roman" w:hAnsi="Times New Roman"/>
          <w:b/>
          <w:sz w:val="26"/>
          <w:szCs w:val="26"/>
        </w:rPr>
        <w:t>мероприятий, а также по годам реализации подпрограммы)</w:t>
      </w:r>
    </w:p>
    <w:p w:rsidR="00007542" w:rsidRDefault="00007542" w:rsidP="000075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Планируемые объемы финансирования подпрограммы 1 в разрезе источников финансирования по годам реализации представлены в таблице 7.</w:t>
      </w:r>
    </w:p>
    <w:p w:rsidR="00007542" w:rsidRDefault="00007542" w:rsidP="000075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07542" w:rsidRPr="00BC104F" w:rsidRDefault="00007542" w:rsidP="0000754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 w:rsidRPr="00BC104F">
        <w:rPr>
          <w:rFonts w:ascii="Times New Roman" w:hAnsi="Times New Roman"/>
        </w:rPr>
        <w:t>Таблица 7</w:t>
      </w:r>
    </w:p>
    <w:p w:rsidR="00007542" w:rsidRDefault="00007542" w:rsidP="0000754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843"/>
        <w:gridCol w:w="1701"/>
        <w:gridCol w:w="1984"/>
        <w:gridCol w:w="1984"/>
        <w:gridCol w:w="1559"/>
      </w:tblGrid>
      <w:tr w:rsidR="00007542" w:rsidRPr="00AE3F56" w:rsidTr="00B82AC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финансирования, руб.</w:t>
            </w:r>
          </w:p>
        </w:tc>
      </w:tr>
      <w:tr w:rsidR="00007542" w:rsidRPr="00AE3F56" w:rsidTr="00B82AC2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5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007542" w:rsidRPr="00AE3F56" w:rsidTr="00B82AC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C765BD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5BD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14 485 834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3 850 664,73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6 677 056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14 886 445,27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pStyle w:val="afc"/>
              <w:tabs>
                <w:tab w:val="center" w:pos="6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39 900 000</w:t>
            </w:r>
          </w:p>
        </w:tc>
      </w:tr>
      <w:tr w:rsidR="00007542" w:rsidRPr="00AE3F56" w:rsidTr="00B82AC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C765BD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5BD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21 895 200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912 400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4 868 400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2 724 000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150C03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30 400 000</w:t>
            </w:r>
          </w:p>
        </w:tc>
      </w:tr>
      <w:tr w:rsidR="00007542" w:rsidRPr="00AE3F56" w:rsidTr="00B82AC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7542" w:rsidRPr="00AE3F56" w:rsidTr="00B82AC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7542" w:rsidRPr="00AE3F56" w:rsidTr="00B82AC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afc"/>
              <w:tabs>
                <w:tab w:val="center" w:pos="6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007542" w:rsidRDefault="00007542" w:rsidP="0000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007542" w:rsidRDefault="00007542" w:rsidP="0000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Ресурсное обеспечение и прогнозная (справочная) оценка расходов на реализацию мероприятий подпрограммы 1 из различных источников финансирования и ресурсное обеспечение реализации подпрограммы 1 за счет средств бюджета Чернянского района по годам представлены соответственно в </w:t>
      </w:r>
      <w:hyperlink r:id="rId12" w:history="1">
        <w:r>
          <w:rPr>
            <w:rStyle w:val="a3"/>
            <w:rFonts w:ascii="Times New Roman" w:hAnsi="Times New Roman"/>
            <w:color w:val="auto"/>
            <w:sz w:val="26"/>
            <w:szCs w:val="26"/>
          </w:rPr>
          <w:t>приложениях № 3</w:t>
        </w:r>
      </w:hyperlink>
      <w:r>
        <w:rPr>
          <w:rFonts w:ascii="Times New Roman" w:hAnsi="Times New Roman"/>
          <w:sz w:val="26"/>
          <w:szCs w:val="26"/>
        </w:rPr>
        <w:t xml:space="preserve"> и </w:t>
      </w:r>
      <w:hyperlink r:id="rId13" w:history="1">
        <w:r>
          <w:rPr>
            <w:rStyle w:val="a3"/>
            <w:rFonts w:ascii="Times New Roman" w:hAnsi="Times New Roman"/>
            <w:color w:val="auto"/>
            <w:sz w:val="26"/>
            <w:szCs w:val="26"/>
          </w:rPr>
          <w:t>№ 4</w:t>
        </w:r>
      </w:hyperlink>
      <w:r>
        <w:rPr>
          <w:rFonts w:ascii="Times New Roman" w:hAnsi="Times New Roman"/>
          <w:sz w:val="26"/>
          <w:szCs w:val="26"/>
        </w:rPr>
        <w:t xml:space="preserve"> к муниципальной программе.</w:t>
      </w: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финансового обеспечения подпрограммы 1 подлежит ежегодному уточнению в рамках подготовки проекта закона области об областном бюджете на очередной финансовый год и плановый период.</w:t>
      </w: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Pr="00186E86" w:rsidRDefault="00007542" w:rsidP="00007542">
      <w:pPr>
        <w:pStyle w:val="afc"/>
        <w:spacing w:after="0"/>
        <w:ind w:left="1069"/>
        <w:rPr>
          <w:rFonts w:ascii="Times New Roman" w:hAnsi="Times New Roman"/>
          <w:color w:val="000000"/>
          <w:sz w:val="28"/>
          <w:szCs w:val="28"/>
        </w:rPr>
      </w:pPr>
    </w:p>
    <w:p w:rsidR="00007542" w:rsidRDefault="00007542" w:rsidP="000075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tabs>
          <w:tab w:val="left" w:pos="6804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tabs>
          <w:tab w:val="left" w:pos="6804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 w:line="240" w:lineRule="auto"/>
        <w:rPr>
          <w:rFonts w:ascii="Times New Roman" w:hAnsi="Times New Roman"/>
          <w:sz w:val="28"/>
          <w:szCs w:val="28"/>
        </w:rPr>
        <w:sectPr w:rsidR="00007542" w:rsidSect="000A7DC6">
          <w:footnotePr>
            <w:numRestart w:val="eachPage"/>
          </w:footnotePr>
          <w:pgSz w:w="11906" w:h="16838"/>
          <w:pgMar w:top="426" w:right="851" w:bottom="426" w:left="1276" w:header="720" w:footer="720" w:gutter="0"/>
          <w:cols w:space="720"/>
        </w:sectPr>
      </w:pPr>
    </w:p>
    <w:p w:rsidR="00007542" w:rsidRDefault="00007542" w:rsidP="00007542">
      <w:pPr>
        <w:spacing w:after="0" w:line="240" w:lineRule="auto"/>
        <w:ind w:firstLine="8931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№ 1</w:t>
      </w:r>
    </w:p>
    <w:p w:rsidR="00007542" w:rsidRDefault="00007542" w:rsidP="00007542">
      <w:pPr>
        <w:spacing w:after="0" w:line="240" w:lineRule="auto"/>
        <w:ind w:firstLine="8931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муниципальной программе </w:t>
      </w:r>
      <w:r w:rsidRPr="001F7B6A">
        <w:rPr>
          <w:rFonts w:ascii="Times New Roman" w:hAnsi="Times New Roman"/>
          <w:b/>
          <w:sz w:val="26"/>
          <w:szCs w:val="26"/>
        </w:rPr>
        <w:t>Чернянского</w:t>
      </w:r>
      <w:r>
        <w:rPr>
          <w:rFonts w:ascii="Times New Roman" w:hAnsi="Times New Roman"/>
          <w:b/>
          <w:sz w:val="26"/>
          <w:szCs w:val="26"/>
        </w:rPr>
        <w:t xml:space="preserve"> района</w:t>
      </w:r>
    </w:p>
    <w:p w:rsidR="00007542" w:rsidRDefault="00007542" w:rsidP="00007542">
      <w:pPr>
        <w:spacing w:after="0" w:line="240" w:lineRule="auto"/>
        <w:ind w:firstLine="8931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«Формирование современной городской среды</w:t>
      </w:r>
    </w:p>
    <w:p w:rsidR="00007542" w:rsidRDefault="00007542" w:rsidP="00007542">
      <w:pPr>
        <w:spacing w:after="0" w:line="240" w:lineRule="auto"/>
        <w:ind w:firstLine="8931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2018-2022 годы»</w:t>
      </w:r>
    </w:p>
    <w:p w:rsidR="00007542" w:rsidRDefault="00007542" w:rsidP="00007542">
      <w:pPr>
        <w:spacing w:after="0" w:line="240" w:lineRule="auto"/>
        <w:ind w:firstLine="9072"/>
        <w:jc w:val="center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Система основных мероприятий (мероприятий) и показателей муниципальной программы</w:t>
      </w:r>
    </w:p>
    <w:p w:rsidR="00007542" w:rsidRDefault="00007542" w:rsidP="000075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"/>
        <w:gridCol w:w="2826"/>
        <w:gridCol w:w="852"/>
        <w:gridCol w:w="1134"/>
        <w:gridCol w:w="1414"/>
        <w:gridCol w:w="1559"/>
        <w:gridCol w:w="2695"/>
        <w:gridCol w:w="1134"/>
        <w:gridCol w:w="850"/>
        <w:gridCol w:w="711"/>
        <w:gridCol w:w="849"/>
        <w:gridCol w:w="848"/>
        <w:gridCol w:w="711"/>
      </w:tblGrid>
      <w:tr w:rsidR="00007542" w:rsidRPr="00AE3F56" w:rsidTr="00B82AC2">
        <w:trPr>
          <w:trHeight w:val="458"/>
          <w:tblHeader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подпрограмм, мероприятий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</w:p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реализации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Общий объем </w:t>
            </w:r>
            <w:proofErr w:type="spellStart"/>
            <w:proofErr w:type="gramStart"/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финансирова-ния</w:t>
            </w:r>
            <w:proofErr w:type="spellEnd"/>
            <w:proofErr w:type="gramEnd"/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мероприя-тия</w:t>
            </w:r>
            <w:proofErr w:type="spellEnd"/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за срок реализации программы, рублей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год (базовый)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Значение показателя конечного и непосредственного результата по годам реализации</w:t>
            </w:r>
          </w:p>
        </w:tc>
      </w:tr>
      <w:tr w:rsidR="00007542" w:rsidRPr="00AE3F56" w:rsidTr="00B82AC2">
        <w:trPr>
          <w:tblHeader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нача-ло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заверше-ние</w:t>
            </w:r>
            <w:proofErr w:type="spellEnd"/>
            <w:proofErr w:type="gramEnd"/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2022 год</w:t>
            </w:r>
          </w:p>
        </w:tc>
      </w:tr>
      <w:tr w:rsidR="00007542" w:rsidRPr="00AE3F56" w:rsidTr="00B82AC2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007542" w:rsidRPr="00AE3F56" w:rsidTr="00B82AC2">
        <w:trPr>
          <w:trHeight w:val="1563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Формирование современной городской среды</w:t>
            </w:r>
          </w:p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proofErr w:type="spellStart"/>
            <w:r w:rsidRPr="00AE3F56">
              <w:rPr>
                <w:rFonts w:ascii="Times New Roman" w:hAnsi="Times New Roman"/>
                <w:sz w:val="20"/>
                <w:szCs w:val="20"/>
              </w:rPr>
              <w:t>Чернянскогорайона</w:t>
            </w:r>
            <w:proofErr w:type="spellEnd"/>
            <w:r w:rsidRPr="00AE3F56">
              <w:rPr>
                <w:rFonts w:ascii="Times New Roman" w:hAnsi="Times New Roman"/>
                <w:sz w:val="20"/>
                <w:szCs w:val="20"/>
              </w:rPr>
              <w:t xml:space="preserve"> на 2018-2022 годы (цель - повышение качества и комфорта городской среды на территории </w:t>
            </w:r>
            <w:proofErr w:type="spellStart"/>
            <w:r w:rsidRPr="00AE3F56">
              <w:rPr>
                <w:rFonts w:ascii="Times New Roman" w:hAnsi="Times New Roman"/>
                <w:sz w:val="20"/>
                <w:szCs w:val="20"/>
              </w:rPr>
              <w:t>Чернянскогорайона</w:t>
            </w:r>
            <w:proofErr w:type="spellEnd"/>
            <w:r w:rsidRPr="00AE3F5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Администрация Чернянского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70300000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благоустроенных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E3F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дворовых территорий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многоквартирных домов</w:t>
            </w:r>
            <w:r w:rsidRPr="00AE3F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и общественных территорий населенных пунктов поселений Чернянского района с </w:t>
            </w:r>
            <w:r w:rsidRPr="00AE3F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численностью населения свыше 1000 человек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от общего количества дворовых и общественных территорий населенных пунктов поселений Чернянского района с </w:t>
            </w:r>
            <w:r w:rsidRPr="00AE3F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численностью населения свыше 1000 человек,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7542" w:rsidRPr="00AE3F56" w:rsidTr="00B82AC2">
        <w:trPr>
          <w:trHeight w:val="1213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AE3F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Доля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проектов благоустройства дворовых и общественных территорий населенных пунктов поселений Чернянского района с </w:t>
            </w:r>
            <w:r w:rsidRPr="00AE3F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численностью населения свыше 1000 человек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прошедших процедуру общественных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обсуждений, от общего количества территорий, благоустроенных в ходе реализации  муниципальной программы</w:t>
            </w:r>
            <w:r w:rsidRPr="00AE3F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7542" w:rsidRPr="00AE3F56" w:rsidTr="00B82AC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pStyle w:val="ConsPlusNormal"/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proofErr w:type="gramStart"/>
            <w:r w:rsidRPr="00AE3F56">
              <w:rPr>
                <w:rStyle w:val="25"/>
                <w:sz w:val="20"/>
                <w:szCs w:val="20"/>
              </w:rPr>
              <w:t>Благоустройство дворовых территорий многоквартирных домов</w:t>
            </w:r>
            <w:r>
              <w:rPr>
                <w:rStyle w:val="25"/>
                <w:sz w:val="20"/>
                <w:szCs w:val="20"/>
              </w:rPr>
              <w:t xml:space="preserve">, общественных и иных территорий соответствующего функционального назначения поселений </w:t>
            </w:r>
            <w:r w:rsidRPr="00AE3F56">
              <w:rPr>
                <w:rStyle w:val="25"/>
                <w:sz w:val="20"/>
                <w:szCs w:val="20"/>
              </w:rPr>
              <w:t xml:space="preserve"> </w:t>
            </w:r>
            <w:r w:rsidRPr="00AE3F56">
              <w:rPr>
                <w:sz w:val="20"/>
                <w:szCs w:val="20"/>
              </w:rPr>
              <w:t>Чернянского</w:t>
            </w:r>
            <w:r w:rsidRPr="00AE3F56">
              <w:rPr>
                <w:rStyle w:val="25"/>
                <w:sz w:val="20"/>
                <w:szCs w:val="20"/>
              </w:rPr>
              <w:t xml:space="preserve"> района (Задача 1 -</w:t>
            </w:r>
            <w:r w:rsidRPr="00AE3F56">
              <w:rPr>
                <w:sz w:val="20"/>
                <w:szCs w:val="20"/>
              </w:rPr>
              <w:t xml:space="preserve">Обеспечение проведения мероприятий по благоустройству дворовых территорий </w:t>
            </w:r>
            <w:r>
              <w:rPr>
                <w:sz w:val="20"/>
                <w:szCs w:val="20"/>
              </w:rPr>
              <w:t xml:space="preserve">поселений </w:t>
            </w:r>
            <w:proofErr w:type="spellStart"/>
            <w:r w:rsidRPr="00AE3F56">
              <w:rPr>
                <w:sz w:val="20"/>
                <w:szCs w:val="20"/>
              </w:rPr>
              <w:t>Чернянскогорайона</w:t>
            </w:r>
            <w:proofErr w:type="spellEnd"/>
            <w:r w:rsidRPr="00AE3F56">
              <w:rPr>
                <w:sz w:val="20"/>
                <w:szCs w:val="20"/>
              </w:rPr>
              <w:t xml:space="preserve"> в соответствие с едиными требованиями, исходя из минимального перечня работ по благоустройству</w:t>
            </w:r>
            <w:r>
              <w:rPr>
                <w:sz w:val="20"/>
                <w:szCs w:val="20"/>
              </w:rPr>
              <w:t>, а так же общественных и иных территорий соответствующего функционального назначения поселений Чернянского района в соответствии с едиными требованиями</w:t>
            </w:r>
            <w:r w:rsidRPr="00AE3F5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E3F56">
              <w:rPr>
                <w:rFonts w:ascii="Times New Roman" w:hAnsi="Times New Roman"/>
                <w:sz w:val="20"/>
                <w:szCs w:val="20"/>
              </w:rPr>
              <w:t>Администра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>ция</w:t>
            </w:r>
            <w:proofErr w:type="spellEnd"/>
            <w:proofErr w:type="gramEnd"/>
            <w:r w:rsidRPr="00AE3F56">
              <w:rPr>
                <w:rFonts w:ascii="Times New Roman" w:hAnsi="Times New Roman"/>
                <w:sz w:val="20"/>
                <w:szCs w:val="20"/>
              </w:rPr>
              <w:t xml:space="preserve"> Чернянского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70300000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Количество человек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числа студенческих строительных отрядов Белгородской области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участвующих в выполнении работ по благоустройству дворовых территорий многоквартирных домов и общественных территорий поселений Чернянского района,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7542" w:rsidRPr="00AE3F56" w:rsidTr="00B82AC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542" w:rsidRPr="00AE3F56" w:rsidTr="00B82AC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 xml:space="preserve">Доля дворовых территорий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многоквартирных домов и общественных территорий поселений </w:t>
            </w:r>
            <w:proofErr w:type="spellStart"/>
            <w:r w:rsidRPr="00AE3F56">
              <w:rPr>
                <w:rFonts w:ascii="Times New Roman" w:hAnsi="Times New Roman"/>
                <w:sz w:val="20"/>
                <w:szCs w:val="20"/>
              </w:rPr>
              <w:t>Чернянскогорайона</w:t>
            </w:r>
            <w:proofErr w:type="spellEnd"/>
            <w:r w:rsidRPr="00AE3F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благоустроенных с трудовым участием граждан, заинтересованных организаций, от общего количества дворовых и общественных территорий, благоустроенных в ходе реализации муниципальной программы, процентов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7542" w:rsidRPr="00AE3F56" w:rsidTr="00B82AC2">
        <w:trPr>
          <w:trHeight w:val="1539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муниципальной программы «Формирование современной городской среды на территории Чернянского района на 2018-2022 годы» 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Администрация Чернянского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70300000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муниципальных программ, включающих мероприятия по благоустройству общественных и иных территорий соответствующего функционального назначения населенных пунктов Чернянского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7542" w:rsidRPr="00AE3F56" w:rsidTr="00B82AC2">
        <w:trPr>
          <w:trHeight w:val="54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благоустроенных дворовых территорий многоквартирных домов поселений Чернянского района,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7542" w:rsidRPr="00AE3F56" w:rsidTr="00B82AC2">
        <w:trPr>
          <w:trHeight w:val="54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благоустроенных общественных и иных территорий соответствующего функционального назначения населенных пунктов  поселений Чернянского района с численностью населения свыше 1000 человек,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007542" w:rsidRDefault="00007542" w:rsidP="00007542">
      <w:pPr>
        <w:spacing w:after="0" w:line="240" w:lineRule="auto"/>
        <w:ind w:firstLine="9072"/>
        <w:jc w:val="center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spacing w:after="0" w:line="240" w:lineRule="auto"/>
        <w:rPr>
          <w:rFonts w:ascii="Times New Roman" w:hAnsi="Times New Roman"/>
          <w:sz w:val="26"/>
          <w:szCs w:val="26"/>
        </w:rPr>
        <w:sectPr w:rsidR="00007542">
          <w:pgSz w:w="16838" w:h="11906" w:orient="landscape"/>
          <w:pgMar w:top="993" w:right="567" w:bottom="567" w:left="567" w:header="709" w:footer="709" w:gutter="0"/>
          <w:cols w:space="720"/>
        </w:sectPr>
      </w:pP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№ 2</w:t>
      </w: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муниципальной программе </w:t>
      </w:r>
      <w:proofErr w:type="spellStart"/>
      <w:r w:rsidRPr="002A01A7">
        <w:rPr>
          <w:rFonts w:ascii="Times New Roman" w:hAnsi="Times New Roman"/>
          <w:b/>
          <w:sz w:val="26"/>
          <w:szCs w:val="26"/>
        </w:rPr>
        <w:t>Чернянского</w:t>
      </w:r>
      <w:r>
        <w:rPr>
          <w:rFonts w:ascii="Times New Roman" w:hAnsi="Times New Roman"/>
          <w:b/>
          <w:sz w:val="26"/>
          <w:szCs w:val="26"/>
        </w:rPr>
        <w:t>района</w:t>
      </w:r>
      <w:proofErr w:type="spellEnd"/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«Формирование современной городской среды</w:t>
      </w: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2018-2022 годы»</w:t>
      </w:r>
    </w:p>
    <w:p w:rsidR="00007542" w:rsidRDefault="00007542" w:rsidP="00007542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2209"/>
        <w:gridCol w:w="8221"/>
        <w:gridCol w:w="2977"/>
        <w:gridCol w:w="1920"/>
      </w:tblGrid>
      <w:tr w:rsidR="00007542" w:rsidRPr="00AE3F56" w:rsidTr="00B82AC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AE3F5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AE3F56">
              <w:rPr>
                <w:rFonts w:ascii="Times New Roman" w:hAnsi="Times New Roman"/>
                <w:b/>
              </w:rPr>
              <w:t>/</w:t>
            </w:r>
            <w:proofErr w:type="spellStart"/>
            <w:r w:rsidRPr="00AE3F56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>Вид нормативного правового акта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>Основные положения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>Ответственный исполнитель и соисполнители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>Ожидаемые сроки принятия</w:t>
            </w:r>
          </w:p>
        </w:tc>
      </w:tr>
      <w:tr w:rsidR="00007542" w:rsidRPr="00AE3F56" w:rsidTr="00B82AC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F56">
              <w:rPr>
                <w:rFonts w:ascii="Times New Roman" w:hAnsi="Times New Roman"/>
                <w:b/>
              </w:rPr>
              <w:t>5</w:t>
            </w:r>
          </w:p>
        </w:tc>
      </w:tr>
      <w:tr w:rsidR="00007542" w:rsidRPr="00AE3F56" w:rsidTr="00B82A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муниципального совета Чернянского района от 28.12.2016 №366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255CF6" w:rsidRDefault="00007542" w:rsidP="00B82AC2">
            <w:pPr>
              <w:pStyle w:val="4"/>
              <w:numPr>
                <w:ilvl w:val="0"/>
                <w:numId w:val="0"/>
              </w:numPr>
              <w:shd w:val="clear" w:color="auto" w:fill="FFFFFF"/>
              <w:ind w:left="2520"/>
              <w:jc w:val="left"/>
              <w:rPr>
                <w:rFonts w:ascii="Times New Roman" w:hAnsi="Times New Roman"/>
                <w:highlight w:val="yellow"/>
              </w:rPr>
            </w:pPr>
            <w:r w:rsidRPr="00DD67AB">
              <w:rPr>
                <w:rFonts w:ascii="Times New Roman" w:hAnsi="Times New Roman"/>
              </w:rPr>
              <w:t xml:space="preserve">«О </w:t>
            </w:r>
            <w:proofErr w:type="spellStart"/>
            <w:r w:rsidRPr="00DD67AB">
              <w:rPr>
                <w:rFonts w:ascii="Times New Roman" w:hAnsi="Times New Roman"/>
              </w:rPr>
              <w:t>Чернянском</w:t>
            </w:r>
            <w:proofErr w:type="spellEnd"/>
            <w:r w:rsidRPr="00DD67AB">
              <w:rPr>
                <w:rFonts w:ascii="Times New Roman" w:hAnsi="Times New Roman"/>
              </w:rPr>
              <w:t xml:space="preserve"> районном бюджете на 2017 год и на плановый период 2018-2019 гг.»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финансов и бюджетной политики администрации  Чернянского района,</w:t>
            </w:r>
          </w:p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строительства, транспорта, связи и ЖКХ администрации Чернянского района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>2018-2022 годы</w:t>
            </w:r>
          </w:p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007542" w:rsidRPr="00AE3F56" w:rsidTr="00B82AC2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E3F56">
              <w:rPr>
                <w:rFonts w:ascii="Times New Roman" w:hAnsi="Times New Roman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 xml:space="preserve">Постановление </w:t>
            </w:r>
            <w:r>
              <w:rPr>
                <w:rFonts w:ascii="Times New Roman" w:hAnsi="Times New Roman"/>
              </w:rPr>
              <w:t>администрации муниципального района «</w:t>
            </w:r>
            <w:proofErr w:type="spellStart"/>
            <w:r>
              <w:rPr>
                <w:rFonts w:ascii="Times New Roman" w:hAnsi="Times New Roman"/>
              </w:rPr>
              <w:t>Чернянский</w:t>
            </w:r>
            <w:proofErr w:type="spellEnd"/>
            <w:r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255CF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1408E">
              <w:rPr>
                <w:rFonts w:ascii="Times New Roman" w:hAnsi="Times New Roman"/>
              </w:rPr>
              <w:t>О внесении изменений в постановление администрации муниципального района «</w:t>
            </w:r>
            <w:proofErr w:type="spellStart"/>
            <w:r w:rsidRPr="00A1408E">
              <w:rPr>
                <w:rFonts w:ascii="Times New Roman" w:hAnsi="Times New Roman"/>
              </w:rPr>
              <w:t>Чернянский</w:t>
            </w:r>
            <w:proofErr w:type="spellEnd"/>
            <w:r w:rsidRPr="00A1408E">
              <w:rPr>
                <w:rFonts w:ascii="Times New Roman" w:hAnsi="Times New Roman"/>
              </w:rPr>
              <w:t xml:space="preserve"> район» «Об утверждении муниципальной  программы «Формирование современной городской среды на территории Чернянского района на 2018-2022 годы»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строительства, транспорта, связи и ЖКХ администрации Чернянского района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>2018-2022 годы</w:t>
            </w:r>
          </w:p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007542" w:rsidRPr="00AE3F56" w:rsidTr="00B82AC2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E3F56">
              <w:rPr>
                <w:rFonts w:ascii="Times New Roman" w:hAnsi="Times New Roman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 xml:space="preserve">Постановление </w:t>
            </w:r>
            <w:r>
              <w:rPr>
                <w:rFonts w:ascii="Times New Roman" w:hAnsi="Times New Roman"/>
              </w:rPr>
              <w:t>администрации муниципального района «</w:t>
            </w:r>
            <w:proofErr w:type="spellStart"/>
            <w:r>
              <w:rPr>
                <w:rFonts w:ascii="Times New Roman" w:hAnsi="Times New Roman"/>
              </w:rPr>
              <w:t>Чернянский</w:t>
            </w:r>
            <w:proofErr w:type="spellEnd"/>
            <w:r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255CF6" w:rsidRDefault="00007542" w:rsidP="00B82AC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gramStart"/>
            <w:r>
              <w:rPr>
                <w:rFonts w:ascii="Times New Roman" w:hAnsi="Times New Roman"/>
              </w:rPr>
              <w:t>«Об утверждении П</w:t>
            </w:r>
            <w:r w:rsidRPr="00A1408E">
              <w:rPr>
                <w:rFonts w:ascii="Times New Roman" w:hAnsi="Times New Roman"/>
              </w:rPr>
              <w:t>орядка</w:t>
            </w:r>
            <w:r>
              <w:rPr>
                <w:rFonts w:ascii="Times New Roman" w:hAnsi="Times New Roman"/>
              </w:rPr>
              <w:t xml:space="preserve"> проведения инвентаризации дворовых и общественных территорий (с учетом их физического состояния),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и физических лиц, индивидуальных предпринимателей, уровня благоустройства индивидуальных жилых домов и земельных участков, предоставленных для их размещения на территории Чернянского района, а так же объектов централизованной (не централизованной), систем холодного водоснабжения</w:t>
            </w:r>
            <w:proofErr w:type="gramEnd"/>
            <w:r>
              <w:rPr>
                <w:rFonts w:ascii="Times New Roman" w:hAnsi="Times New Roman"/>
              </w:rPr>
              <w:t xml:space="preserve"> городского и сельских поселений Чернянского района».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строительства, транспорта, связи и ЖКХ администрации Чернянского района, Управление имущественных и земельных отношений администрации Чернянского района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>2018-2022 годы</w:t>
            </w:r>
          </w:p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>(по мере необходимости)</w:t>
            </w:r>
          </w:p>
        </w:tc>
      </w:tr>
      <w:tr w:rsidR="00007542" w:rsidRPr="00AE3F56" w:rsidTr="00B82A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E3F56">
              <w:rPr>
                <w:rFonts w:ascii="Times New Roman" w:hAnsi="Times New Roman"/>
              </w:rPr>
              <w:t>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 xml:space="preserve">Постановление </w:t>
            </w:r>
            <w:r>
              <w:rPr>
                <w:rFonts w:ascii="Times New Roman" w:hAnsi="Times New Roman"/>
              </w:rPr>
              <w:t>администрации муниципального района «</w:t>
            </w:r>
            <w:proofErr w:type="spellStart"/>
            <w:r>
              <w:rPr>
                <w:rFonts w:ascii="Times New Roman" w:hAnsi="Times New Roman"/>
              </w:rPr>
              <w:t>Чернянский</w:t>
            </w:r>
            <w:proofErr w:type="spellEnd"/>
            <w:r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255CF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«Об утверждении П</w:t>
            </w:r>
            <w:r w:rsidRPr="00A1408E">
              <w:rPr>
                <w:rFonts w:ascii="Times New Roman" w:hAnsi="Times New Roman"/>
              </w:rPr>
              <w:t>орядка</w:t>
            </w:r>
            <w:r>
              <w:rPr>
                <w:rFonts w:ascii="Times New Roman" w:hAnsi="Times New Roman"/>
              </w:rPr>
              <w:t xml:space="preserve"> проведения общественных обсуждений по выбору общественных территорий для рейтингового голосования на территории Чернянского района в 2018 году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3F56">
              <w:rPr>
                <w:rFonts w:ascii="Times New Roman" w:hAnsi="Times New Roman"/>
              </w:rPr>
              <w:t>Администрация Чернянского района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29.12.2017 №643</w:t>
            </w:r>
          </w:p>
        </w:tc>
      </w:tr>
    </w:tbl>
    <w:p w:rsidR="00007542" w:rsidRDefault="00007542" w:rsidP="0000754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542" w:rsidRDefault="00007542" w:rsidP="00007542">
      <w:pPr>
        <w:spacing w:after="0" w:line="240" w:lineRule="auto"/>
        <w:rPr>
          <w:rFonts w:ascii="Times New Roman" w:hAnsi="Times New Roman"/>
          <w:sz w:val="28"/>
          <w:szCs w:val="28"/>
        </w:rPr>
        <w:sectPr w:rsidR="00007542">
          <w:pgSz w:w="16838" w:h="11906" w:orient="landscape"/>
          <w:pgMar w:top="709" w:right="567" w:bottom="426" w:left="567" w:header="709" w:footer="709" w:gutter="0"/>
          <w:cols w:space="720"/>
        </w:sectPr>
      </w:pP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№ 3</w:t>
      </w: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муниципальной программе Чернянского района</w:t>
      </w: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«Формирование современной городской среды</w:t>
      </w: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2018-2022 годы»</w:t>
      </w:r>
    </w:p>
    <w:p w:rsidR="00007542" w:rsidRDefault="00007542" w:rsidP="0000754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Ресурсное обеспечение и прогнозная (справочная) оценка расходов на реализацию основных мероприятий (мероприятий) муниципальной программы Чернянского района из различных источников финансирования реализации муниципальной программы</w:t>
      </w:r>
    </w:p>
    <w:p w:rsidR="00007542" w:rsidRDefault="00007542" w:rsidP="000075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«Формирование современной городской среды </w:t>
      </w:r>
    </w:p>
    <w:p w:rsidR="00007542" w:rsidRDefault="00007542" w:rsidP="000075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территории Чернянского района на 2018-2022 годы»</w:t>
      </w:r>
    </w:p>
    <w:p w:rsidR="00007542" w:rsidRDefault="00007542" w:rsidP="00007542">
      <w:pPr>
        <w:pStyle w:val="21"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</w:t>
      </w:r>
      <w:bookmarkStart w:id="0" w:name="OLE_LINK4"/>
      <w:bookmarkStart w:id="1" w:name="OLE_LINK3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 счет средств муниципального бюджета </w:t>
      </w:r>
    </w:p>
    <w:p w:rsidR="00007542" w:rsidRDefault="00007542" w:rsidP="0000754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6"/>
        </w:rPr>
      </w:pPr>
    </w:p>
    <w:tbl>
      <w:tblPr>
        <w:tblW w:w="1587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4109"/>
        <w:gridCol w:w="3545"/>
        <w:gridCol w:w="1418"/>
        <w:gridCol w:w="1417"/>
        <w:gridCol w:w="1418"/>
        <w:gridCol w:w="1275"/>
        <w:gridCol w:w="986"/>
      </w:tblGrid>
      <w:tr w:rsidR="00007542" w:rsidRPr="00AE3F56" w:rsidTr="00B82AC2">
        <w:trPr>
          <w:tblHeader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муниципальной</w:t>
            </w: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программы, подпрограммы, основного мероприятия, мероприятия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Расходы (рублей), годы</w:t>
            </w:r>
          </w:p>
        </w:tc>
      </w:tr>
      <w:tr w:rsidR="00007542" w:rsidRPr="00AE3F56" w:rsidTr="00B82AC2">
        <w:trPr>
          <w:trHeight w:val="333"/>
          <w:tblHeader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</w:tr>
      <w:tr w:rsidR="00007542" w:rsidRPr="00AE3F56" w:rsidTr="00B82AC2">
        <w:trPr>
          <w:trHeight w:val="285"/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007542" w:rsidRPr="00AE3F56" w:rsidTr="00B82AC2">
        <w:trPr>
          <w:trHeight w:val="13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Формирование современной городской среды на территории Чернянского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>района на 2018-2022 годы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485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21 895 200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664,73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4868 400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445,27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2 724 000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Style w:val="25"/>
                <w:sz w:val="20"/>
                <w:szCs w:val="20"/>
              </w:rPr>
              <w:t>Благоустройство дворовых территорий многоквартирных домов</w:t>
            </w:r>
            <w:r>
              <w:rPr>
                <w:rStyle w:val="25"/>
                <w:sz w:val="20"/>
                <w:szCs w:val="20"/>
              </w:rPr>
              <w:t xml:space="preserve">, общественных и иных территорий соответствующего функционального назначения поселений </w:t>
            </w:r>
            <w:r w:rsidRPr="00AE3F56">
              <w:rPr>
                <w:rStyle w:val="25"/>
                <w:sz w:val="20"/>
                <w:szCs w:val="20"/>
              </w:rPr>
              <w:t xml:space="preserve"> </w:t>
            </w:r>
            <w:r w:rsidRPr="00255CF6">
              <w:rPr>
                <w:rFonts w:ascii="Times New Roman" w:hAnsi="Times New Roman"/>
                <w:sz w:val="20"/>
                <w:szCs w:val="20"/>
              </w:rPr>
              <w:t>Чернянского</w:t>
            </w:r>
            <w:r w:rsidRPr="00255CF6">
              <w:rPr>
                <w:rStyle w:val="25"/>
                <w:sz w:val="20"/>
                <w:szCs w:val="20"/>
              </w:rPr>
              <w:t xml:space="preserve"> </w:t>
            </w:r>
            <w:r w:rsidRPr="00AE3F56">
              <w:rPr>
                <w:rStyle w:val="25"/>
                <w:sz w:val="20"/>
                <w:szCs w:val="20"/>
              </w:rPr>
              <w:t>района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485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21 895 200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664,73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4 868 400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445,27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2 724 000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муниципальной программы «Формирование современной городской среды на территории Чернянского района на 2018-2022 годы»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485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21 895 200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664,73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912 400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4 868 400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07542" w:rsidRPr="00AE3F56" w:rsidTr="00B82AC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445,27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833AA8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2 724 000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</w:pPr>
            <w:r w:rsidRPr="00AE3F5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007542" w:rsidRDefault="00007542" w:rsidP="00007542">
      <w:pPr>
        <w:spacing w:after="0" w:line="240" w:lineRule="auto"/>
        <w:rPr>
          <w:rFonts w:ascii="Times New Roman" w:hAnsi="Times New Roman"/>
          <w:sz w:val="28"/>
          <w:szCs w:val="28"/>
        </w:rPr>
        <w:sectPr w:rsidR="00007542">
          <w:pgSz w:w="16838" w:h="11906" w:orient="landscape"/>
          <w:pgMar w:top="1276" w:right="567" w:bottom="567" w:left="567" w:header="709" w:footer="709" w:gutter="0"/>
          <w:cols w:space="720"/>
        </w:sectPr>
      </w:pPr>
    </w:p>
    <w:bookmarkEnd w:id="0"/>
    <w:bookmarkEnd w:id="1"/>
    <w:p w:rsidR="00007542" w:rsidRDefault="00007542" w:rsidP="00007542">
      <w:pPr>
        <w:spacing w:after="0" w:line="240" w:lineRule="auto"/>
        <w:ind w:firstLine="8789"/>
        <w:jc w:val="center"/>
        <w:rPr>
          <w:rFonts w:ascii="Times New Roman" w:hAnsi="Times New Roman"/>
          <w:b/>
          <w:sz w:val="26"/>
          <w:szCs w:val="26"/>
        </w:rPr>
      </w:pPr>
    </w:p>
    <w:p w:rsidR="00007542" w:rsidRDefault="00007542" w:rsidP="00007542">
      <w:pPr>
        <w:spacing w:after="0" w:line="240" w:lineRule="auto"/>
        <w:ind w:firstLine="8789"/>
        <w:jc w:val="center"/>
        <w:rPr>
          <w:rFonts w:ascii="Times New Roman" w:hAnsi="Times New Roman"/>
          <w:b/>
          <w:sz w:val="26"/>
          <w:szCs w:val="26"/>
        </w:rPr>
      </w:pPr>
    </w:p>
    <w:p w:rsidR="00007542" w:rsidRDefault="00007542" w:rsidP="00007542">
      <w:pPr>
        <w:spacing w:after="0" w:line="240" w:lineRule="auto"/>
        <w:ind w:firstLine="8789"/>
        <w:jc w:val="center"/>
        <w:rPr>
          <w:rFonts w:ascii="Times New Roman" w:hAnsi="Times New Roman"/>
          <w:b/>
          <w:sz w:val="26"/>
          <w:szCs w:val="26"/>
        </w:rPr>
      </w:pPr>
    </w:p>
    <w:p w:rsidR="00007542" w:rsidRDefault="00007542" w:rsidP="00007542">
      <w:pPr>
        <w:spacing w:after="0" w:line="240" w:lineRule="auto"/>
        <w:ind w:firstLine="8789"/>
        <w:jc w:val="center"/>
        <w:rPr>
          <w:rFonts w:ascii="Times New Roman" w:hAnsi="Times New Roman"/>
          <w:b/>
          <w:sz w:val="26"/>
          <w:szCs w:val="26"/>
        </w:rPr>
      </w:pP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№ 4</w:t>
      </w: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муниципальной программе Чернянского района</w:t>
      </w: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«Формирование современной городской среды на территории Чернянского района </w:t>
      </w:r>
    </w:p>
    <w:p w:rsidR="00007542" w:rsidRDefault="00007542" w:rsidP="00007542">
      <w:pPr>
        <w:spacing w:after="0" w:line="240" w:lineRule="auto"/>
        <w:ind w:firstLine="8789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2018-2022 годы»</w:t>
      </w:r>
    </w:p>
    <w:p w:rsidR="00007542" w:rsidRDefault="00007542" w:rsidP="0000754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7542" w:rsidRDefault="00007542" w:rsidP="00007542">
      <w:pPr>
        <w:pStyle w:val="2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Ресурсное обеспечение реализации муниципальной программы «Формирование современной городской среды на территории Чернянского района на 2018-2022 годы» за счет средств бюджета Чернянского района</w:t>
      </w:r>
    </w:p>
    <w:p w:rsidR="00007542" w:rsidRDefault="00007542" w:rsidP="00007542">
      <w:pPr>
        <w:pStyle w:val="21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007542" w:rsidRDefault="00007542" w:rsidP="00007542">
      <w:pPr>
        <w:pStyle w:val="21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tbl>
      <w:tblPr>
        <w:tblW w:w="5000" w:type="pct"/>
        <w:tblLook w:val="04A0"/>
      </w:tblPr>
      <w:tblGrid>
        <w:gridCol w:w="1597"/>
        <w:gridCol w:w="2780"/>
        <w:gridCol w:w="1901"/>
        <w:gridCol w:w="915"/>
        <w:gridCol w:w="773"/>
        <w:gridCol w:w="1239"/>
        <w:gridCol w:w="559"/>
        <w:gridCol w:w="1349"/>
        <w:gridCol w:w="1346"/>
        <w:gridCol w:w="1059"/>
        <w:gridCol w:w="1336"/>
        <w:gridCol w:w="1066"/>
      </w:tblGrid>
      <w:tr w:rsidR="00007542" w:rsidRPr="00AE3F56" w:rsidTr="00B82AC2">
        <w:trPr>
          <w:trHeight w:val="394"/>
        </w:trPr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8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программы, подпрограммы,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основного мероприятия, мероприятия</w:t>
            </w:r>
          </w:p>
        </w:tc>
        <w:tc>
          <w:tcPr>
            <w:tcW w:w="5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09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 муниципального бюджета (тыс. рублей), годы</w:t>
            </w:r>
          </w:p>
        </w:tc>
      </w:tr>
      <w:tr w:rsidR="00007542" w:rsidRPr="00AE3F56" w:rsidTr="00B82AC2">
        <w:trPr>
          <w:trHeight w:val="5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Рз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</w:tr>
      <w:tr w:rsidR="00007542" w:rsidRPr="00AE3F56" w:rsidTr="00B82AC2">
        <w:trPr>
          <w:trHeight w:val="3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07542" w:rsidRPr="00AE3F56" w:rsidTr="00B82AC2">
        <w:trPr>
          <w:trHeight w:val="7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 xml:space="preserve">Формирование современной городской среды на территории </w:t>
            </w:r>
            <w:proofErr w:type="spellStart"/>
            <w:r w:rsidRPr="00AE3F56">
              <w:rPr>
                <w:rFonts w:ascii="Times New Roman" w:hAnsi="Times New Roman"/>
                <w:sz w:val="20"/>
                <w:szCs w:val="20"/>
              </w:rPr>
              <w:t>Чернянскогорайона</w:t>
            </w:r>
            <w:proofErr w:type="spellEnd"/>
            <w:r w:rsidRPr="00AE3F56">
              <w:rPr>
                <w:rFonts w:ascii="Times New Roman" w:hAnsi="Times New Roman"/>
                <w:sz w:val="20"/>
                <w:szCs w:val="20"/>
              </w:rPr>
              <w:t xml:space="preserve"> на 2018-2022 годы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Администрация Чернянского района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EA3C32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09101L5550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EA3C32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40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E73214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21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7542" w:rsidRPr="00AE3F56" w:rsidTr="00B82AC2">
        <w:trPr>
          <w:trHeight w:val="3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pStyle w:val="ConsPlusNormal"/>
              <w:spacing w:line="276" w:lineRule="auto"/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AE3F56">
              <w:rPr>
                <w:rStyle w:val="25"/>
                <w:sz w:val="20"/>
                <w:szCs w:val="20"/>
              </w:rPr>
              <w:t>Благоустройство дворовых территорий многоквартирных домов</w:t>
            </w:r>
            <w:r>
              <w:rPr>
                <w:rStyle w:val="25"/>
                <w:sz w:val="20"/>
                <w:szCs w:val="20"/>
              </w:rPr>
              <w:t xml:space="preserve">, общественных и иных территорий соответствующего функционального назначения поселений </w:t>
            </w:r>
            <w:r w:rsidRPr="00AE3F56">
              <w:rPr>
                <w:rStyle w:val="25"/>
                <w:sz w:val="20"/>
                <w:szCs w:val="20"/>
              </w:rPr>
              <w:t xml:space="preserve"> </w:t>
            </w:r>
            <w:r w:rsidRPr="00255CF6">
              <w:rPr>
                <w:sz w:val="20"/>
                <w:szCs w:val="20"/>
              </w:rPr>
              <w:t>Чернянского</w:t>
            </w:r>
            <w:r w:rsidRPr="00255CF6">
              <w:rPr>
                <w:rStyle w:val="25"/>
                <w:sz w:val="20"/>
                <w:szCs w:val="20"/>
              </w:rPr>
              <w:t xml:space="preserve"> </w:t>
            </w:r>
            <w:r w:rsidRPr="00AE3F56">
              <w:rPr>
                <w:rStyle w:val="25"/>
                <w:sz w:val="20"/>
                <w:szCs w:val="20"/>
              </w:rPr>
              <w:t>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E3F56">
              <w:rPr>
                <w:rFonts w:ascii="Times New Roman" w:hAnsi="Times New Roman"/>
                <w:sz w:val="20"/>
                <w:szCs w:val="20"/>
              </w:rPr>
              <w:t>Чернянскогорайона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255CF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09101L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5550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EA3C32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40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7542" w:rsidRPr="00AE3F56" w:rsidTr="00B82AC2">
        <w:trPr>
          <w:trHeight w:val="300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1.1.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муниципальной программы «Формирование современной городской среды на территории Чернянского района на 2018-2022 годы»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42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E3F56">
              <w:rPr>
                <w:rFonts w:ascii="Times New Roman" w:hAnsi="Times New Roman"/>
                <w:sz w:val="20"/>
                <w:szCs w:val="20"/>
              </w:rPr>
              <w:t>Чернянскогорайона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255CF6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09101 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5550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EA3C32" w:rsidRDefault="00007542" w:rsidP="00B82AC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widowControl w:val="0"/>
              <w:tabs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056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sz w:val="20"/>
                <w:szCs w:val="20"/>
              </w:rPr>
            </w:pPr>
            <w:r w:rsidRPr="00833AA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40</w:t>
            </w:r>
            <w:r w:rsidRPr="00833A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42" w:rsidRPr="00AE3F56" w:rsidRDefault="00007542" w:rsidP="00B82A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07542" w:rsidRDefault="00007542" w:rsidP="00007542">
      <w:pPr>
        <w:spacing w:after="0" w:line="240" w:lineRule="auto"/>
        <w:rPr>
          <w:rFonts w:ascii="Times New Roman" w:hAnsi="Times New Roman"/>
          <w:sz w:val="28"/>
          <w:szCs w:val="28"/>
        </w:rPr>
        <w:sectPr w:rsidR="00007542">
          <w:type w:val="continuous"/>
          <w:pgSz w:w="16838" w:h="11906" w:orient="landscape"/>
          <w:pgMar w:top="567" w:right="567" w:bottom="1134" w:left="567" w:header="709" w:footer="709" w:gutter="0"/>
          <w:cols w:space="720"/>
        </w:sectPr>
      </w:pPr>
    </w:p>
    <w:p w:rsidR="00007542" w:rsidRDefault="00007542" w:rsidP="00007542">
      <w:pPr>
        <w:spacing w:after="0" w:line="240" w:lineRule="auto"/>
        <w:ind w:left="8505" w:hanging="28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№ 5</w:t>
      </w:r>
    </w:p>
    <w:p w:rsidR="00007542" w:rsidRDefault="00007542" w:rsidP="00007542">
      <w:pPr>
        <w:spacing w:after="0" w:line="240" w:lineRule="auto"/>
        <w:ind w:left="8505" w:hanging="28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 муниципальной программе Чернянского района</w:t>
      </w:r>
    </w:p>
    <w:p w:rsidR="00007542" w:rsidRDefault="00007542" w:rsidP="00007542">
      <w:pPr>
        <w:spacing w:after="0" w:line="240" w:lineRule="auto"/>
        <w:ind w:left="8505" w:hanging="28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«Формирование современной городской среды на территории Чернянского района</w:t>
      </w:r>
    </w:p>
    <w:p w:rsidR="00007542" w:rsidRDefault="00007542" w:rsidP="00007542">
      <w:pPr>
        <w:spacing w:after="0" w:line="240" w:lineRule="auto"/>
        <w:ind w:left="8505" w:hanging="28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2018-2022 годы»</w:t>
      </w:r>
    </w:p>
    <w:p w:rsidR="00007542" w:rsidRDefault="00007542" w:rsidP="0000754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7542" w:rsidRDefault="00007542" w:rsidP="0000754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План реализации муниципальной программы 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0"/>
        <w:gridCol w:w="851"/>
        <w:gridCol w:w="1702"/>
        <w:gridCol w:w="992"/>
        <w:gridCol w:w="993"/>
        <w:gridCol w:w="992"/>
        <w:gridCol w:w="992"/>
        <w:gridCol w:w="992"/>
        <w:gridCol w:w="993"/>
        <w:gridCol w:w="992"/>
        <w:gridCol w:w="1841"/>
      </w:tblGrid>
      <w:tr w:rsidR="00007542" w:rsidRPr="00AE3F56" w:rsidTr="00B82AC2">
        <w:trPr>
          <w:trHeight w:val="49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Наименование контрольного события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4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</w:tr>
      <w:tr w:rsidR="00007542" w:rsidRPr="00AE3F56" w:rsidTr="00B82AC2"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3F5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AE3F56">
              <w:rPr>
                <w:rFonts w:ascii="Times New Roman" w:hAnsi="Times New Roman"/>
                <w:b/>
                <w:sz w:val="20"/>
                <w:szCs w:val="20"/>
              </w:rPr>
              <w:t xml:space="preserve"> квартал</w:t>
            </w:r>
          </w:p>
        </w:tc>
      </w:tr>
      <w:tr w:rsidR="00007542" w:rsidRPr="00AE3F56" w:rsidTr="00B82AC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>азработка проектно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 xml:space="preserve"> сметной документации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Администрация Чернянского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30.03.</w:t>
            </w:r>
          </w:p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30.03.</w:t>
            </w:r>
          </w:p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542" w:rsidRPr="00AE3F56" w:rsidTr="00B82AC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>роведение конкурсных процедур по отбору подрядных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Администрация Чернянского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30.06.</w:t>
            </w:r>
          </w:p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30.06.</w:t>
            </w:r>
          </w:p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542" w:rsidRPr="00AE3F56" w:rsidTr="00B82AC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3F56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AE3F56">
              <w:rPr>
                <w:rFonts w:ascii="Times New Roman" w:hAnsi="Times New Roman"/>
                <w:sz w:val="20"/>
                <w:szCs w:val="20"/>
              </w:rPr>
              <w:t xml:space="preserve"> своевременным началом  работ, предусмотренных в рамках муниципальной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Администрация Чернянского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30.09.</w:t>
            </w:r>
          </w:p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30.09.</w:t>
            </w:r>
          </w:p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542" w:rsidRPr="00AE3F56" w:rsidTr="00B82AC2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3F56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AE3F56">
              <w:rPr>
                <w:rFonts w:ascii="Times New Roman" w:hAnsi="Times New Roman"/>
                <w:sz w:val="20"/>
                <w:szCs w:val="20"/>
              </w:rPr>
              <w:t xml:space="preserve"> своевременным завершением работ, предусмотренных в рамках реализации муниципальной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F56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Администрация Чернянского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30.12.</w:t>
            </w:r>
          </w:p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30.12.</w:t>
            </w:r>
          </w:p>
          <w:p w:rsidR="00007542" w:rsidRPr="00AE3F56" w:rsidRDefault="00007542" w:rsidP="00B82A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F56"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</w:tr>
    </w:tbl>
    <w:p w:rsidR="00007542" w:rsidRDefault="00007542" w:rsidP="00007542">
      <w:pPr>
        <w:spacing w:after="0" w:line="240" w:lineRule="auto"/>
        <w:rPr>
          <w:rFonts w:ascii="Times New Roman" w:hAnsi="Times New Roman"/>
          <w:sz w:val="26"/>
          <w:szCs w:val="26"/>
        </w:rPr>
        <w:sectPr w:rsidR="00007542" w:rsidSect="00CD4956">
          <w:pgSz w:w="16838" w:h="11906" w:orient="landscape"/>
          <w:pgMar w:top="1928" w:right="678" w:bottom="567" w:left="1134" w:header="709" w:footer="709" w:gutter="0"/>
          <w:cols w:space="720"/>
        </w:sectPr>
      </w:pPr>
    </w:p>
    <w:p w:rsidR="00007542" w:rsidRDefault="00007542" w:rsidP="00007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Приложение 6</w:t>
      </w:r>
    </w:p>
    <w:p w:rsidR="00007542" w:rsidRDefault="00007542" w:rsidP="00007542">
      <w:pPr>
        <w:spacing w:after="0" w:line="240" w:lineRule="auto"/>
        <w:ind w:left="8505" w:hanging="8505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 муниципальной программе Чернянского района</w:t>
      </w:r>
    </w:p>
    <w:p w:rsidR="00007542" w:rsidRDefault="00007542" w:rsidP="00007542">
      <w:pPr>
        <w:spacing w:after="0" w:line="240" w:lineRule="auto"/>
        <w:ind w:left="8505" w:hanging="8505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«Формирование современной городской среды</w:t>
      </w:r>
    </w:p>
    <w:p w:rsidR="00007542" w:rsidRDefault="00007542" w:rsidP="00007542">
      <w:pPr>
        <w:spacing w:after="0" w:line="240" w:lineRule="auto"/>
        <w:ind w:left="8505" w:hanging="8505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2018-2022 годы»</w:t>
      </w:r>
    </w:p>
    <w:p w:rsidR="00007542" w:rsidRDefault="00007542" w:rsidP="0000754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07542" w:rsidRPr="00CD4956" w:rsidRDefault="00007542" w:rsidP="00007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4956">
        <w:rPr>
          <w:rFonts w:ascii="Times New Roman" w:hAnsi="Times New Roman"/>
          <w:b/>
          <w:sz w:val="28"/>
          <w:szCs w:val="28"/>
        </w:rPr>
        <w:t>Адресный перечень дворовых территорий многоквартирных домов,</w:t>
      </w:r>
    </w:p>
    <w:p w:rsidR="00007542" w:rsidRPr="00CD4956" w:rsidRDefault="00007542" w:rsidP="00007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956">
        <w:rPr>
          <w:rFonts w:ascii="Times New Roman" w:hAnsi="Times New Roman"/>
          <w:b/>
          <w:sz w:val="28"/>
          <w:szCs w:val="28"/>
        </w:rPr>
        <w:t xml:space="preserve">которые подлежат благоустройству в 2018-2022 </w:t>
      </w:r>
      <w:proofErr w:type="spellStart"/>
      <w:proofErr w:type="gramStart"/>
      <w:r w:rsidRPr="00CD4956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  <w:r w:rsidRPr="00CD495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6"/>
        <w:gridCol w:w="4429"/>
        <w:gridCol w:w="2977"/>
        <w:gridCol w:w="2268"/>
      </w:tblGrid>
      <w:tr w:rsidR="00007542" w:rsidRPr="00AE3F56" w:rsidTr="00B82AC2">
        <w:tc>
          <w:tcPr>
            <w:tcW w:w="816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3F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3F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3F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9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2977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Управляющая компания</w:t>
            </w:r>
          </w:p>
        </w:tc>
        <w:tc>
          <w:tcPr>
            <w:tcW w:w="2268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Сроки               реализации</w:t>
            </w:r>
          </w:p>
        </w:tc>
      </w:tr>
      <w:tr w:rsidR="00007542" w:rsidRPr="00AE3F56" w:rsidTr="00B82AC2">
        <w:tc>
          <w:tcPr>
            <w:tcW w:w="816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Улица Ленина,102</w:t>
            </w:r>
          </w:p>
        </w:tc>
        <w:tc>
          <w:tcPr>
            <w:tcW w:w="2977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ООО « Паритет»</w:t>
            </w:r>
          </w:p>
        </w:tc>
        <w:tc>
          <w:tcPr>
            <w:tcW w:w="2268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</w:tr>
      <w:tr w:rsidR="00007542" w:rsidRPr="00AE3F56" w:rsidTr="00B82AC2">
        <w:tc>
          <w:tcPr>
            <w:tcW w:w="816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Улица Ленина, 104</w:t>
            </w:r>
          </w:p>
        </w:tc>
        <w:tc>
          <w:tcPr>
            <w:tcW w:w="2977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ООО «Паритет»</w:t>
            </w:r>
          </w:p>
        </w:tc>
        <w:tc>
          <w:tcPr>
            <w:tcW w:w="2268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</w:tr>
      <w:tr w:rsidR="00007542" w:rsidRPr="00AE3F56" w:rsidTr="00B82AC2">
        <w:tc>
          <w:tcPr>
            <w:tcW w:w="816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Улица Первомайская,59</w:t>
            </w:r>
          </w:p>
        </w:tc>
        <w:tc>
          <w:tcPr>
            <w:tcW w:w="2977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ООО «Паритет»</w:t>
            </w:r>
          </w:p>
        </w:tc>
        <w:tc>
          <w:tcPr>
            <w:tcW w:w="2268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</w:tr>
      <w:tr w:rsidR="00007542" w:rsidRPr="00AE3F56" w:rsidTr="00B82AC2">
        <w:tc>
          <w:tcPr>
            <w:tcW w:w="816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Улица Энтузиастов,6</w:t>
            </w:r>
          </w:p>
        </w:tc>
        <w:tc>
          <w:tcPr>
            <w:tcW w:w="2977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ООО «Паритет»</w:t>
            </w:r>
          </w:p>
        </w:tc>
        <w:tc>
          <w:tcPr>
            <w:tcW w:w="2268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007542" w:rsidRPr="00AE3F56" w:rsidTr="00B82AC2">
        <w:tc>
          <w:tcPr>
            <w:tcW w:w="816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Улица Магистральная,4</w:t>
            </w:r>
          </w:p>
        </w:tc>
        <w:tc>
          <w:tcPr>
            <w:tcW w:w="2977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ООО «Паритет»</w:t>
            </w:r>
          </w:p>
        </w:tc>
        <w:tc>
          <w:tcPr>
            <w:tcW w:w="2268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007542" w:rsidRPr="00AE3F56" w:rsidTr="00B82AC2">
        <w:tc>
          <w:tcPr>
            <w:tcW w:w="816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Улица Магистральная,3</w:t>
            </w:r>
          </w:p>
        </w:tc>
        <w:tc>
          <w:tcPr>
            <w:tcW w:w="2977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ООО «Паритет»</w:t>
            </w:r>
          </w:p>
        </w:tc>
        <w:tc>
          <w:tcPr>
            <w:tcW w:w="2268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007542" w:rsidRPr="00AE3F56" w:rsidTr="00B82AC2">
        <w:tc>
          <w:tcPr>
            <w:tcW w:w="816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9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Улица Магистральная,1</w:t>
            </w:r>
          </w:p>
        </w:tc>
        <w:tc>
          <w:tcPr>
            <w:tcW w:w="2977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ООО «Паритет»</w:t>
            </w:r>
          </w:p>
        </w:tc>
        <w:tc>
          <w:tcPr>
            <w:tcW w:w="2268" w:type="dxa"/>
            <w:vAlign w:val="center"/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</w:tbl>
    <w:p w:rsidR="00007542" w:rsidRPr="00186E86" w:rsidRDefault="00007542" w:rsidP="00007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E86">
        <w:rPr>
          <w:rFonts w:ascii="Times New Roman" w:hAnsi="Times New Roman"/>
          <w:b/>
          <w:sz w:val="28"/>
          <w:szCs w:val="28"/>
        </w:rPr>
        <w:t>Адресный перечень муниципальных территорий общего пользования,</w:t>
      </w:r>
    </w:p>
    <w:p w:rsidR="00007542" w:rsidRPr="00186E86" w:rsidRDefault="00007542" w:rsidP="00007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E86">
        <w:rPr>
          <w:rFonts w:ascii="Times New Roman" w:hAnsi="Times New Roman"/>
          <w:b/>
          <w:sz w:val="28"/>
          <w:szCs w:val="28"/>
        </w:rPr>
        <w:t xml:space="preserve">которые подлежат благоустройству в 2018-2022 </w:t>
      </w:r>
      <w:proofErr w:type="spellStart"/>
      <w:proofErr w:type="gramStart"/>
      <w:r w:rsidRPr="00186E86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</w:p>
    <w:tbl>
      <w:tblPr>
        <w:tblW w:w="103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379"/>
        <w:gridCol w:w="3119"/>
      </w:tblGrid>
      <w:tr w:rsidR="00007542" w:rsidRPr="00AE3F56" w:rsidTr="00B82AC2">
        <w:trPr>
          <w:trHeight w:val="403"/>
        </w:trPr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3F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3F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3F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Место расположения  территории общего пользования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007542" w:rsidRPr="00AE3F56" w:rsidTr="00B82AC2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542" w:rsidRPr="00AE3F56" w:rsidTr="00B82AC2">
        <w:tc>
          <w:tcPr>
            <w:tcW w:w="851" w:type="dxa"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 xml:space="preserve">Парк </w:t>
            </w:r>
            <w:proofErr w:type="spellStart"/>
            <w:r w:rsidRPr="00AE3F5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E3F5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E3F56">
              <w:rPr>
                <w:rFonts w:ascii="Times New Roman" w:hAnsi="Times New Roman"/>
                <w:sz w:val="24"/>
                <w:szCs w:val="24"/>
              </w:rPr>
              <w:t>олотовская</w:t>
            </w:r>
            <w:proofErr w:type="spellEnd"/>
            <w:r w:rsidRPr="00AE3F56">
              <w:rPr>
                <w:rFonts w:ascii="Times New Roman" w:hAnsi="Times New Roman"/>
                <w:sz w:val="24"/>
                <w:szCs w:val="24"/>
              </w:rPr>
              <w:t>, п.Чернянка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  <w:tr w:rsidR="00007542" w:rsidRPr="00AE3F56" w:rsidTr="00B82AC2">
        <w:tc>
          <w:tcPr>
            <w:tcW w:w="851" w:type="dxa"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proofErr w:type="spellStart"/>
            <w:r w:rsidRPr="00AE3F5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E3F5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E3F56">
              <w:rPr>
                <w:rFonts w:ascii="Times New Roman" w:hAnsi="Times New Roman"/>
                <w:sz w:val="24"/>
                <w:szCs w:val="24"/>
              </w:rPr>
              <w:t>олотовская</w:t>
            </w:r>
            <w:proofErr w:type="spellEnd"/>
            <w:r w:rsidRPr="00AE3F56">
              <w:rPr>
                <w:rFonts w:ascii="Times New Roman" w:hAnsi="Times New Roman"/>
                <w:sz w:val="24"/>
                <w:szCs w:val="24"/>
              </w:rPr>
              <w:t>, п.Чернянка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  <w:tr w:rsidR="00007542" w:rsidRPr="00AE3F56" w:rsidTr="00B82AC2">
        <w:trPr>
          <w:trHeight w:val="300"/>
        </w:trPr>
        <w:tc>
          <w:tcPr>
            <w:tcW w:w="851" w:type="dxa"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Набережная р</w:t>
            </w:r>
            <w:proofErr w:type="gramStart"/>
            <w:r w:rsidRPr="00AE3F5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скол в районе подвесного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моста,</w:t>
            </w:r>
            <w:r w:rsidRPr="00AE3F56">
              <w:rPr>
                <w:rFonts w:ascii="Times New Roman" w:hAnsi="Times New Roman"/>
                <w:sz w:val="24"/>
                <w:szCs w:val="24"/>
              </w:rPr>
              <w:t>п.Чернянка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07542" w:rsidRPr="00AE3F56" w:rsidRDefault="00007542" w:rsidP="00B82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5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</w:tbl>
    <w:p w:rsidR="00007542" w:rsidRDefault="00007542" w:rsidP="00007542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07542" w:rsidRPr="00574B3D" w:rsidRDefault="00007542" w:rsidP="00007542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74B3D">
        <w:rPr>
          <w:rFonts w:ascii="Times New Roman" w:eastAsia="Calibri" w:hAnsi="Times New Roman"/>
          <w:b/>
          <w:sz w:val="28"/>
          <w:szCs w:val="28"/>
          <w:lang w:eastAsia="en-US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,</w:t>
      </w:r>
      <w:r w:rsidRPr="00574B3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нуждающихся  в благоустройстве на территории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Чернян</w:t>
      </w:r>
      <w:r w:rsidRPr="00574B3D">
        <w:rPr>
          <w:rFonts w:ascii="Times New Roman" w:eastAsia="Calibri" w:hAnsi="Times New Roman"/>
          <w:b/>
          <w:sz w:val="28"/>
          <w:szCs w:val="28"/>
          <w:lang w:eastAsia="en-US"/>
        </w:rPr>
        <w:t>ского района</w:t>
      </w:r>
    </w:p>
    <w:p w:rsidR="00007542" w:rsidRPr="00574B3D" w:rsidRDefault="00007542" w:rsidP="00007542">
      <w:pPr>
        <w:numPr>
          <w:ilvl w:val="0"/>
          <w:numId w:val="14"/>
        </w:numPr>
        <w:spacing w:line="240" w:lineRule="auto"/>
        <w:ind w:left="714" w:hanging="35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ИП 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Крикуненко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И.В.,</w:t>
      </w:r>
      <w:r w:rsidRPr="00574B3D">
        <w:rPr>
          <w:rFonts w:ascii="Times New Roman" w:eastAsia="Calibri" w:hAnsi="Times New Roman"/>
          <w:sz w:val="28"/>
          <w:szCs w:val="28"/>
          <w:lang w:eastAsia="en-US"/>
        </w:rPr>
        <w:t xml:space="preserve"> п. </w:t>
      </w:r>
      <w:r>
        <w:rPr>
          <w:rFonts w:ascii="Times New Roman" w:eastAsia="Calibri" w:hAnsi="Times New Roman"/>
          <w:sz w:val="28"/>
          <w:szCs w:val="28"/>
          <w:lang w:eastAsia="en-US"/>
        </w:rPr>
        <w:t>Чернянка, ул. Степана Разина</w:t>
      </w:r>
    </w:p>
    <w:p w:rsidR="00007542" w:rsidRPr="00B019EB" w:rsidRDefault="00007542" w:rsidP="00007542">
      <w:pPr>
        <w:numPr>
          <w:ilvl w:val="0"/>
          <w:numId w:val="14"/>
        </w:numPr>
        <w:spacing w:line="240" w:lineRule="auto"/>
        <w:ind w:left="714" w:hanging="35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ИП  Шульгин А.Н.,</w:t>
      </w:r>
      <w:r w:rsidRPr="00574B3D">
        <w:rPr>
          <w:rFonts w:ascii="Times New Roman" w:eastAsia="Calibri" w:hAnsi="Times New Roman"/>
          <w:sz w:val="28"/>
          <w:szCs w:val="28"/>
          <w:lang w:eastAsia="en-US"/>
        </w:rPr>
        <w:t xml:space="preserve"> п. </w:t>
      </w:r>
      <w:r>
        <w:rPr>
          <w:rFonts w:ascii="Times New Roman" w:eastAsia="Calibri" w:hAnsi="Times New Roman"/>
          <w:sz w:val="28"/>
          <w:szCs w:val="28"/>
          <w:lang w:eastAsia="en-US"/>
        </w:rPr>
        <w:t>Чернянка, ул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.Л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енина,46</w:t>
      </w:r>
    </w:p>
    <w:p w:rsidR="00007542" w:rsidRPr="00574B3D" w:rsidRDefault="00007542" w:rsidP="0000754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74B3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Адресный перечень индивидуальных жилых домов и земельных участков, предоставленных для их размещения нуждающихся  в благоустройстве на территории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Чернян</w:t>
      </w:r>
      <w:r w:rsidRPr="00574B3D">
        <w:rPr>
          <w:rFonts w:ascii="Times New Roman" w:eastAsia="Calibri" w:hAnsi="Times New Roman"/>
          <w:b/>
          <w:sz w:val="28"/>
          <w:szCs w:val="28"/>
          <w:lang w:eastAsia="en-US"/>
        </w:rPr>
        <w:t>ского района</w:t>
      </w:r>
    </w:p>
    <w:p w:rsidR="00007542" w:rsidRPr="00574B3D" w:rsidRDefault="00007542" w:rsidP="00007542">
      <w:pPr>
        <w:numPr>
          <w:ilvl w:val="0"/>
          <w:numId w:val="15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ИЖС, п. Чернянка, ул. Кирова, 49</w:t>
      </w:r>
    </w:p>
    <w:p w:rsidR="00007542" w:rsidRPr="00574B3D" w:rsidRDefault="00007542" w:rsidP="00007542">
      <w:pPr>
        <w:numPr>
          <w:ilvl w:val="0"/>
          <w:numId w:val="15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ИЖС, п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 xml:space="preserve">ернянка, ул.Маяковского, 13 </w:t>
      </w:r>
    </w:p>
    <w:p w:rsidR="00007542" w:rsidRPr="00574B3D" w:rsidRDefault="00007542" w:rsidP="00007542">
      <w:pPr>
        <w:numPr>
          <w:ilvl w:val="0"/>
          <w:numId w:val="15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ИЖСп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ернянка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ул.Чапаева, 15 </w:t>
      </w:r>
    </w:p>
    <w:p w:rsidR="00007542" w:rsidRPr="00574B3D" w:rsidRDefault="00007542" w:rsidP="00007542">
      <w:pPr>
        <w:numPr>
          <w:ilvl w:val="0"/>
          <w:numId w:val="15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ИЖСп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ернянка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ул.Чапаева, 18  </w:t>
      </w:r>
    </w:p>
    <w:p w:rsidR="006D6BDF" w:rsidRPr="00007542" w:rsidRDefault="00007542" w:rsidP="00007542">
      <w:pPr>
        <w:numPr>
          <w:ilvl w:val="0"/>
          <w:numId w:val="15"/>
        </w:numPr>
        <w:spacing w:line="240" w:lineRule="auto"/>
        <w:ind w:left="714" w:hanging="35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ИЖС п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ернянка, ул.Волотовская,10</w:t>
      </w:r>
    </w:p>
    <w:sectPr w:rsidR="006D6BDF" w:rsidRPr="00007542" w:rsidSect="00E6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">
    <w:nsid w:val="06A10696"/>
    <w:multiLevelType w:val="singleLevel"/>
    <w:tmpl w:val="A8484A9C"/>
    <w:lvl w:ilvl="0">
      <w:start w:val="6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10B946F4"/>
    <w:multiLevelType w:val="singleLevel"/>
    <w:tmpl w:val="A2E812CE"/>
    <w:lvl w:ilvl="0">
      <w:start w:val="15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16503B5C"/>
    <w:multiLevelType w:val="hybridMultilevel"/>
    <w:tmpl w:val="5536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96F6C"/>
    <w:multiLevelType w:val="hybridMultilevel"/>
    <w:tmpl w:val="386250A0"/>
    <w:lvl w:ilvl="0" w:tplc="FED4C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E56BC4"/>
    <w:multiLevelType w:val="multilevel"/>
    <w:tmpl w:val="CBD06B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>
    <w:nsid w:val="24504093"/>
    <w:multiLevelType w:val="multilevel"/>
    <w:tmpl w:val="2F3C86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7">
    <w:nsid w:val="34F97AF5"/>
    <w:multiLevelType w:val="hybridMultilevel"/>
    <w:tmpl w:val="B1407BBE"/>
    <w:lvl w:ilvl="0" w:tplc="41E2DF50">
      <w:start w:val="1"/>
      <w:numFmt w:val="decimal"/>
      <w:lvlText w:val="%1."/>
      <w:lvlJc w:val="left"/>
      <w:pPr>
        <w:ind w:left="1429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516E1E"/>
    <w:multiLevelType w:val="multilevel"/>
    <w:tmpl w:val="85C4245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9">
    <w:nsid w:val="40F83EDC"/>
    <w:multiLevelType w:val="hybridMultilevel"/>
    <w:tmpl w:val="4C84B3BC"/>
    <w:lvl w:ilvl="0" w:tplc="D3644D0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1E0BC2"/>
    <w:multiLevelType w:val="singleLevel"/>
    <w:tmpl w:val="9DBA9682"/>
    <w:lvl w:ilvl="0">
      <w:start w:val="19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47E97F68"/>
    <w:multiLevelType w:val="singleLevel"/>
    <w:tmpl w:val="097AE6BE"/>
    <w:lvl w:ilvl="0">
      <w:start w:val="8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>
    <w:nsid w:val="4D4401D0"/>
    <w:multiLevelType w:val="hybridMultilevel"/>
    <w:tmpl w:val="F1C48BCA"/>
    <w:lvl w:ilvl="0" w:tplc="8C1444C6">
      <w:numFmt w:val="bullet"/>
      <w:pStyle w:val="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A3981"/>
    <w:multiLevelType w:val="singleLevel"/>
    <w:tmpl w:val="B84CF3CA"/>
    <w:lvl w:ilvl="0">
      <w:start w:val="11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4">
    <w:nsid w:val="4F390460"/>
    <w:multiLevelType w:val="singleLevel"/>
    <w:tmpl w:val="1F6266D6"/>
    <w:lvl w:ilvl="0">
      <w:start w:val="7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>
    <w:nsid w:val="57674EEC"/>
    <w:multiLevelType w:val="singleLevel"/>
    <w:tmpl w:val="D0945028"/>
    <w:lvl w:ilvl="0">
      <w:start w:val="9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5913780E"/>
    <w:multiLevelType w:val="singleLevel"/>
    <w:tmpl w:val="1690D950"/>
    <w:lvl w:ilvl="0">
      <w:start w:val="16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7">
    <w:nsid w:val="614B5830"/>
    <w:multiLevelType w:val="hybridMultilevel"/>
    <w:tmpl w:val="01EC1EB0"/>
    <w:lvl w:ilvl="0" w:tplc="D0CE173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CA349E"/>
    <w:multiLevelType w:val="hybridMultilevel"/>
    <w:tmpl w:val="0B2A9046"/>
    <w:lvl w:ilvl="0" w:tplc="B202843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CE31502"/>
    <w:multiLevelType w:val="hybridMultilevel"/>
    <w:tmpl w:val="4CE69C82"/>
    <w:lvl w:ilvl="0" w:tplc="9626D87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D9B19B0"/>
    <w:multiLevelType w:val="hybridMultilevel"/>
    <w:tmpl w:val="5536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15F7A"/>
    <w:multiLevelType w:val="hybridMultilevel"/>
    <w:tmpl w:val="FD5EB668"/>
    <w:lvl w:ilvl="0" w:tplc="47BEA7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0C6C3E"/>
    <w:multiLevelType w:val="hybridMultilevel"/>
    <w:tmpl w:val="D046B100"/>
    <w:lvl w:ilvl="0" w:tplc="6BD6883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>
    <w:nsid w:val="7FD679CD"/>
    <w:multiLevelType w:val="singleLevel"/>
    <w:tmpl w:val="1F02D47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0"/>
  </w:num>
  <w:num w:numId="15">
    <w:abstractNumId w:val="3"/>
  </w:num>
  <w:num w:numId="16">
    <w:abstractNumId w:val="18"/>
  </w:num>
  <w:num w:numId="17">
    <w:abstractNumId w:val="19"/>
  </w:num>
  <w:num w:numId="18">
    <w:abstractNumId w:val="22"/>
  </w:num>
  <w:num w:numId="19">
    <w:abstractNumId w:val="9"/>
  </w:num>
  <w:num w:numId="20">
    <w:abstractNumId w:val="23"/>
  </w:num>
  <w:num w:numId="21">
    <w:abstractNumId w:val="1"/>
  </w:num>
  <w:num w:numId="22">
    <w:abstractNumId w:val="14"/>
  </w:num>
  <w:num w:numId="23">
    <w:abstractNumId w:val="11"/>
  </w:num>
  <w:num w:numId="24">
    <w:abstractNumId w:val="15"/>
  </w:num>
  <w:num w:numId="25">
    <w:abstractNumId w:val="13"/>
  </w:num>
  <w:num w:numId="26">
    <w:abstractNumId w:val="2"/>
  </w:num>
  <w:num w:numId="27">
    <w:abstractNumId w:val="16"/>
  </w:num>
  <w:num w:numId="28">
    <w:abstractNumId w:val="10"/>
  </w:num>
  <w:num w:numId="29">
    <w:abstractNumId w:val="21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/>
  <w:rsids>
    <w:rsidRoot w:val="00007542"/>
    <w:rsid w:val="00007542"/>
    <w:rsid w:val="006D6BDF"/>
    <w:rsid w:val="007D3D46"/>
    <w:rsid w:val="00B2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4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07542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1"/>
    <w:next w:val="a"/>
    <w:link w:val="20"/>
    <w:semiHidden/>
    <w:unhideWhenUsed/>
    <w:qFormat/>
    <w:rsid w:val="00007542"/>
    <w:pPr>
      <w:numPr>
        <w:ilvl w:val="1"/>
      </w:num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semiHidden/>
    <w:unhideWhenUsed/>
    <w:qFormat/>
    <w:rsid w:val="00007542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semiHidden/>
    <w:unhideWhenUsed/>
    <w:qFormat/>
    <w:rsid w:val="00007542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542"/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007542"/>
    <w:rPr>
      <w:rFonts w:ascii="Arial" w:eastAsia="Calibri" w:hAnsi="Arial" w:cs="Arial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007542"/>
    <w:rPr>
      <w:rFonts w:ascii="Arial" w:eastAsia="Calibri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07542"/>
    <w:rPr>
      <w:rFonts w:ascii="Arial" w:eastAsia="Calibri" w:hAnsi="Arial" w:cs="Arial"/>
      <w:sz w:val="24"/>
      <w:szCs w:val="24"/>
      <w:lang w:eastAsia="ar-SA"/>
    </w:rPr>
  </w:style>
  <w:style w:type="character" w:styleId="a3">
    <w:name w:val="Hyperlink"/>
    <w:semiHidden/>
    <w:unhideWhenUsed/>
    <w:rsid w:val="00007542"/>
    <w:rPr>
      <w:color w:val="0563C1"/>
      <w:u w:val="single"/>
    </w:rPr>
  </w:style>
  <w:style w:type="character" w:styleId="a4">
    <w:name w:val="FollowedHyperlink"/>
    <w:semiHidden/>
    <w:unhideWhenUsed/>
    <w:rsid w:val="00007542"/>
    <w:rPr>
      <w:color w:val="800080"/>
      <w:u w:val="single"/>
    </w:rPr>
  </w:style>
  <w:style w:type="paragraph" w:styleId="a5">
    <w:name w:val="Normal (Web)"/>
    <w:basedOn w:val="a"/>
    <w:semiHidden/>
    <w:unhideWhenUsed/>
    <w:rsid w:val="00007542"/>
    <w:pPr>
      <w:suppressAutoHyphens/>
      <w:spacing w:before="280" w:after="28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6">
    <w:name w:val="footnote text"/>
    <w:basedOn w:val="a"/>
    <w:link w:val="a7"/>
    <w:semiHidden/>
    <w:unhideWhenUsed/>
    <w:rsid w:val="00007542"/>
    <w:rPr>
      <w:rFonts w:eastAsia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007542"/>
    <w:rPr>
      <w:rFonts w:ascii="Calibri" w:eastAsia="Calibri" w:hAnsi="Calibri" w:cs="Times New Roman"/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007542"/>
    <w:rPr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07542"/>
    <w:rPr>
      <w:rFonts w:ascii="Calibri" w:eastAsia="Times New Roman" w:hAnsi="Calibri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0754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007542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07542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007542"/>
    <w:rPr>
      <w:rFonts w:ascii="Calibri" w:eastAsia="Calibri" w:hAnsi="Calibri" w:cs="Times New Roman"/>
    </w:rPr>
  </w:style>
  <w:style w:type="paragraph" w:styleId="ae">
    <w:name w:val="endnote text"/>
    <w:basedOn w:val="a"/>
    <w:link w:val="af"/>
    <w:semiHidden/>
    <w:unhideWhenUsed/>
    <w:rsid w:val="00007542"/>
    <w:pPr>
      <w:suppressAutoHyphens/>
    </w:pPr>
    <w:rPr>
      <w:rFonts w:cs="Calibri"/>
      <w:sz w:val="20"/>
      <w:szCs w:val="20"/>
      <w:lang w:eastAsia="ar-SA"/>
    </w:rPr>
  </w:style>
  <w:style w:type="character" w:customStyle="1" w:styleId="af">
    <w:name w:val="Текст концевой сноски Знак"/>
    <w:basedOn w:val="a0"/>
    <w:link w:val="ae"/>
    <w:semiHidden/>
    <w:rsid w:val="00007542"/>
    <w:rPr>
      <w:rFonts w:ascii="Calibri" w:eastAsia="Times New Roman" w:hAnsi="Calibri" w:cs="Calibri"/>
      <w:sz w:val="20"/>
      <w:szCs w:val="20"/>
      <w:lang w:eastAsia="ar-SA"/>
    </w:rPr>
  </w:style>
  <w:style w:type="paragraph" w:styleId="af0">
    <w:name w:val="Body Text"/>
    <w:basedOn w:val="a"/>
    <w:link w:val="af1"/>
    <w:semiHidden/>
    <w:unhideWhenUsed/>
    <w:rsid w:val="00007542"/>
    <w:pPr>
      <w:suppressAutoHyphens/>
      <w:spacing w:after="120"/>
    </w:pPr>
    <w:rPr>
      <w:rFonts w:cs="Calibri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007542"/>
    <w:rPr>
      <w:rFonts w:ascii="Calibri" w:eastAsia="Times New Roman" w:hAnsi="Calibri" w:cs="Calibri"/>
      <w:lang w:eastAsia="ar-SA"/>
    </w:rPr>
  </w:style>
  <w:style w:type="paragraph" w:styleId="af2">
    <w:name w:val="List"/>
    <w:basedOn w:val="af0"/>
    <w:semiHidden/>
    <w:unhideWhenUsed/>
    <w:rsid w:val="00007542"/>
    <w:rPr>
      <w:rFonts w:ascii="Arial" w:hAnsi="Arial" w:cs="Mangal"/>
    </w:rPr>
  </w:style>
  <w:style w:type="paragraph" w:styleId="21">
    <w:name w:val="Body Text Indent 2"/>
    <w:basedOn w:val="a"/>
    <w:link w:val="22"/>
    <w:semiHidden/>
    <w:unhideWhenUsed/>
    <w:rsid w:val="00007542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007542"/>
    <w:rPr>
      <w:rFonts w:ascii="Calibri" w:eastAsia="Calibri" w:hAnsi="Calibri" w:cs="Times New Roman"/>
    </w:rPr>
  </w:style>
  <w:style w:type="paragraph" w:styleId="af3">
    <w:name w:val="Document Map"/>
    <w:basedOn w:val="a"/>
    <w:link w:val="af4"/>
    <w:semiHidden/>
    <w:unhideWhenUsed/>
    <w:rsid w:val="00007542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4">
    <w:name w:val="Схема документа Знак"/>
    <w:basedOn w:val="a0"/>
    <w:link w:val="af3"/>
    <w:semiHidden/>
    <w:rsid w:val="00007542"/>
    <w:rPr>
      <w:rFonts w:ascii="Tahoma" w:eastAsia="Times New Roman" w:hAnsi="Tahoma" w:cs="Tahoma"/>
      <w:sz w:val="16"/>
      <w:szCs w:val="16"/>
    </w:rPr>
  </w:style>
  <w:style w:type="paragraph" w:styleId="af5">
    <w:name w:val="annotation subject"/>
    <w:basedOn w:val="a8"/>
    <w:next w:val="a8"/>
    <w:link w:val="af6"/>
    <w:semiHidden/>
    <w:unhideWhenUsed/>
    <w:rsid w:val="00007542"/>
    <w:rPr>
      <w:b/>
      <w:bCs/>
    </w:rPr>
  </w:style>
  <w:style w:type="character" w:customStyle="1" w:styleId="af6">
    <w:name w:val="Тема примечания Знак"/>
    <w:basedOn w:val="a9"/>
    <w:link w:val="af5"/>
    <w:semiHidden/>
    <w:rsid w:val="00007542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07542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7542"/>
    <w:rPr>
      <w:rFonts w:ascii="Segoe UI" w:eastAsia="Calibri" w:hAnsi="Segoe UI" w:cs="Segoe UI"/>
      <w:sz w:val="18"/>
      <w:szCs w:val="18"/>
    </w:rPr>
  </w:style>
  <w:style w:type="paragraph" w:styleId="af9">
    <w:name w:val="No Spacing"/>
    <w:qFormat/>
    <w:rsid w:val="00007542"/>
    <w:pPr>
      <w:spacing w:after="0" w:line="240" w:lineRule="auto"/>
    </w:pPr>
    <w:rPr>
      <w:rFonts w:ascii="Calibri" w:eastAsia="Calibri" w:hAnsi="Calibri" w:cs="Calibri"/>
    </w:rPr>
  </w:style>
  <w:style w:type="paragraph" w:styleId="afa">
    <w:name w:val="Revision"/>
    <w:uiPriority w:val="99"/>
    <w:semiHidden/>
    <w:rsid w:val="000075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Абзац списка Знак"/>
    <w:link w:val="afc"/>
    <w:uiPriority w:val="34"/>
    <w:locked/>
    <w:rsid w:val="00007542"/>
    <w:rPr>
      <w:rFonts w:eastAsia="Times New Roman"/>
      <w:lang w:eastAsia="ru-RU"/>
    </w:rPr>
  </w:style>
  <w:style w:type="paragraph" w:styleId="afc">
    <w:name w:val="List Paragraph"/>
    <w:basedOn w:val="a"/>
    <w:link w:val="afb"/>
    <w:uiPriority w:val="34"/>
    <w:qFormat/>
    <w:rsid w:val="00007542"/>
    <w:pPr>
      <w:ind w:left="720"/>
      <w:contextualSpacing/>
    </w:pPr>
    <w:rPr>
      <w:rFonts w:asciiTheme="minorHAnsi" w:hAnsiTheme="minorHAnsi" w:cstheme="minorBidi"/>
    </w:rPr>
  </w:style>
  <w:style w:type="paragraph" w:customStyle="1" w:styleId="ConsPlusNormal">
    <w:name w:val="ConsPlusNormal"/>
    <w:rsid w:val="00007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0075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0754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1">
    <w:name w:val="1Главный"/>
    <w:basedOn w:val="a"/>
    <w:rsid w:val="00007542"/>
    <w:pPr>
      <w:spacing w:after="120" w:line="240" w:lineRule="auto"/>
      <w:ind w:firstLine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fd">
    <w:name w:val="Заголовок"/>
    <w:basedOn w:val="a"/>
    <w:next w:val="af0"/>
    <w:rsid w:val="00007542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rsid w:val="00007542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007542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font5">
    <w:name w:val="font5"/>
    <w:basedOn w:val="a"/>
    <w:rsid w:val="00007542"/>
    <w:pPr>
      <w:suppressAutoHyphens/>
      <w:spacing w:before="280" w:after="28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font6">
    <w:name w:val="font6"/>
    <w:basedOn w:val="a"/>
    <w:rsid w:val="00007542"/>
    <w:pPr>
      <w:suppressAutoHyphens/>
      <w:spacing w:before="280" w:after="280" w:line="240" w:lineRule="auto"/>
    </w:pPr>
    <w:rPr>
      <w:rFonts w:ascii="Times New Roman" w:eastAsia="Calibri" w:hAnsi="Times New Roman"/>
      <w:color w:val="000000"/>
      <w:sz w:val="20"/>
      <w:szCs w:val="20"/>
      <w:lang w:eastAsia="ar-SA"/>
    </w:rPr>
  </w:style>
  <w:style w:type="paragraph" w:customStyle="1" w:styleId="font7">
    <w:name w:val="font7"/>
    <w:basedOn w:val="a"/>
    <w:rsid w:val="00007542"/>
    <w:pPr>
      <w:suppressAutoHyphens/>
      <w:spacing w:before="280" w:after="280" w:line="240" w:lineRule="auto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98">
    <w:name w:val="xl98"/>
    <w:basedOn w:val="a"/>
    <w:rsid w:val="00007542"/>
    <w:pPr>
      <w:suppressAutoHyphens/>
      <w:spacing w:before="280" w:after="28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99">
    <w:name w:val="xl99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0">
    <w:name w:val="xl100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1">
    <w:name w:val="xl101"/>
    <w:basedOn w:val="a"/>
    <w:rsid w:val="00007542"/>
    <w:pPr>
      <w:suppressAutoHyphens/>
      <w:spacing w:before="280" w:after="28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2">
    <w:name w:val="xl102"/>
    <w:basedOn w:val="a"/>
    <w:rsid w:val="00007542"/>
    <w:pPr>
      <w:suppressAutoHyphens/>
      <w:spacing w:before="280" w:after="28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3">
    <w:name w:val="xl103"/>
    <w:basedOn w:val="a"/>
    <w:rsid w:val="00007542"/>
    <w:pPr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4">
    <w:name w:val="xl104"/>
    <w:basedOn w:val="a"/>
    <w:rsid w:val="00007542"/>
    <w:pPr>
      <w:suppressAutoHyphens/>
      <w:spacing w:before="280" w:after="28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5">
    <w:name w:val="xl105"/>
    <w:basedOn w:val="a"/>
    <w:rsid w:val="00007542"/>
    <w:pPr>
      <w:shd w:val="clear" w:color="auto" w:fill="FF0000"/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6">
    <w:name w:val="xl106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7">
    <w:name w:val="xl107"/>
    <w:basedOn w:val="a"/>
    <w:rsid w:val="00007542"/>
    <w:pPr>
      <w:shd w:val="clear" w:color="auto" w:fill="E6B8B7"/>
      <w:suppressAutoHyphens/>
      <w:spacing w:before="280" w:after="28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8">
    <w:name w:val="xl108"/>
    <w:basedOn w:val="a"/>
    <w:rsid w:val="00007542"/>
    <w:pPr>
      <w:shd w:val="clear" w:color="auto" w:fill="E6B8B7"/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09">
    <w:name w:val="xl109"/>
    <w:basedOn w:val="a"/>
    <w:rsid w:val="00007542"/>
    <w:pPr>
      <w:shd w:val="clear" w:color="auto" w:fill="E6B8B7"/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10">
    <w:name w:val="xl110"/>
    <w:basedOn w:val="a"/>
    <w:rsid w:val="00007542"/>
    <w:pPr>
      <w:shd w:val="clear" w:color="auto" w:fill="E6B8B7"/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11">
    <w:name w:val="xl111"/>
    <w:basedOn w:val="a"/>
    <w:rsid w:val="00007542"/>
    <w:pPr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12">
    <w:name w:val="xl112"/>
    <w:basedOn w:val="a"/>
    <w:rsid w:val="00007542"/>
    <w:pPr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13">
    <w:name w:val="xl113"/>
    <w:basedOn w:val="a"/>
    <w:rsid w:val="00007542"/>
    <w:pPr>
      <w:shd w:val="clear" w:color="auto" w:fill="E6B8B7"/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14">
    <w:name w:val="xl114"/>
    <w:basedOn w:val="a"/>
    <w:rsid w:val="00007542"/>
    <w:pPr>
      <w:shd w:val="clear" w:color="auto" w:fill="E6B8B7"/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15">
    <w:name w:val="xl115"/>
    <w:basedOn w:val="a"/>
    <w:rsid w:val="00007542"/>
    <w:pPr>
      <w:suppressAutoHyphens/>
      <w:spacing w:before="280" w:after="280" w:line="240" w:lineRule="auto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16">
    <w:name w:val="xl116"/>
    <w:basedOn w:val="a"/>
    <w:rsid w:val="00007542"/>
    <w:pPr>
      <w:shd w:val="clear" w:color="auto" w:fill="FF0000"/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17">
    <w:name w:val="xl117"/>
    <w:basedOn w:val="a"/>
    <w:rsid w:val="00007542"/>
    <w:pPr>
      <w:suppressAutoHyphens/>
      <w:spacing w:before="280" w:after="280" w:line="240" w:lineRule="auto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xl118">
    <w:name w:val="xl118"/>
    <w:basedOn w:val="a"/>
    <w:rsid w:val="00007542"/>
    <w:pPr>
      <w:shd w:val="clear" w:color="auto" w:fill="E6B8B7"/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19">
    <w:name w:val="xl119"/>
    <w:basedOn w:val="a"/>
    <w:rsid w:val="00007542"/>
    <w:pPr>
      <w:shd w:val="clear" w:color="auto" w:fill="E6B8B7"/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20">
    <w:name w:val="xl120"/>
    <w:basedOn w:val="a"/>
    <w:rsid w:val="00007542"/>
    <w:pPr>
      <w:shd w:val="clear" w:color="auto" w:fill="E6B8B7"/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21">
    <w:name w:val="xl121"/>
    <w:basedOn w:val="a"/>
    <w:rsid w:val="00007542"/>
    <w:pPr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22">
    <w:name w:val="xl122"/>
    <w:basedOn w:val="a"/>
    <w:rsid w:val="00007542"/>
    <w:pPr>
      <w:suppressAutoHyphens/>
      <w:spacing w:before="280" w:after="280" w:line="240" w:lineRule="auto"/>
      <w:jc w:val="right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xl123">
    <w:name w:val="xl123"/>
    <w:basedOn w:val="a"/>
    <w:rsid w:val="00007542"/>
    <w:pPr>
      <w:shd w:val="clear" w:color="auto" w:fill="E6B8B7"/>
      <w:suppressAutoHyphens/>
      <w:spacing w:before="280" w:after="280" w:line="240" w:lineRule="auto"/>
      <w:jc w:val="right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24">
    <w:name w:val="xl124"/>
    <w:basedOn w:val="a"/>
    <w:rsid w:val="00007542"/>
    <w:pPr>
      <w:suppressAutoHyphens/>
      <w:spacing w:before="280" w:after="280" w:line="240" w:lineRule="auto"/>
      <w:jc w:val="right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xl125">
    <w:name w:val="xl125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xl126">
    <w:name w:val="xl126"/>
    <w:basedOn w:val="a"/>
    <w:rsid w:val="00007542"/>
    <w:pPr>
      <w:suppressAutoHyphens/>
      <w:spacing w:before="280" w:after="280" w:line="240" w:lineRule="auto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xl127">
    <w:name w:val="xl127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128">
    <w:name w:val="xl128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129">
    <w:name w:val="xl129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130">
    <w:name w:val="xl130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131">
    <w:name w:val="xl131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132">
    <w:name w:val="xl132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133">
    <w:name w:val="xl133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134">
    <w:name w:val="xl134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135">
    <w:name w:val="xl135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36">
    <w:name w:val="xl136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customStyle="1" w:styleId="xl137">
    <w:name w:val="xl137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38">
    <w:name w:val="xl138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39">
    <w:name w:val="xl139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40">
    <w:name w:val="xl140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41">
    <w:name w:val="xl141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42">
    <w:name w:val="xl142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43">
    <w:name w:val="xl143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xl144">
    <w:name w:val="xl144"/>
    <w:basedOn w:val="a"/>
    <w:rsid w:val="00007542"/>
    <w:pPr>
      <w:suppressAutoHyphens/>
      <w:spacing w:before="280" w:after="280" w:line="240" w:lineRule="auto"/>
      <w:jc w:val="center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14">
    <w:name w:val="Схема документа1"/>
    <w:basedOn w:val="a"/>
    <w:rsid w:val="0000754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afe">
    <w:name w:val="Содержимое таблицы"/>
    <w:basedOn w:val="a"/>
    <w:rsid w:val="00007542"/>
    <w:pPr>
      <w:suppressLineNumbers/>
      <w:suppressAutoHyphens/>
    </w:pPr>
    <w:rPr>
      <w:rFonts w:cs="Calibri"/>
      <w:lang w:eastAsia="ar-SA"/>
    </w:rPr>
  </w:style>
  <w:style w:type="paragraph" w:customStyle="1" w:styleId="aff">
    <w:name w:val="Заголовок таблицы"/>
    <w:basedOn w:val="afe"/>
    <w:rsid w:val="00007542"/>
    <w:pPr>
      <w:jc w:val="center"/>
    </w:pPr>
    <w:rPr>
      <w:b/>
      <w:bCs/>
    </w:rPr>
  </w:style>
  <w:style w:type="paragraph" w:customStyle="1" w:styleId="aff0">
    <w:name w:val="Содержимое врезки"/>
    <w:basedOn w:val="af0"/>
    <w:rsid w:val="00007542"/>
  </w:style>
  <w:style w:type="paragraph" w:customStyle="1" w:styleId="Standard">
    <w:name w:val="Standard"/>
    <w:rsid w:val="0000754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1">
    <w:name w:val="Основное меню (преемственное)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Verdana" w:eastAsia="Calibri" w:hAnsi="Verdana" w:cs="Verdana"/>
      <w:sz w:val="24"/>
      <w:szCs w:val="24"/>
      <w:lang w:eastAsia="ar-SA"/>
    </w:rPr>
  </w:style>
  <w:style w:type="paragraph" w:customStyle="1" w:styleId="aff2">
    <w:name w:val="Внимание: криминал!!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3">
    <w:name w:val="Внимание: недобросовестность!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4">
    <w:name w:val="Заголовок группы контролов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b/>
      <w:bCs/>
      <w:color w:val="000000"/>
      <w:sz w:val="24"/>
      <w:szCs w:val="24"/>
      <w:lang w:eastAsia="ar-SA"/>
    </w:rPr>
  </w:style>
  <w:style w:type="paragraph" w:customStyle="1" w:styleId="aff5">
    <w:name w:val="Заголовок для информации об изменениях"/>
    <w:basedOn w:val="1"/>
    <w:next w:val="a"/>
    <w:rsid w:val="00007542"/>
    <w:pPr>
      <w:numPr>
        <w:numId w:val="0"/>
      </w:numPr>
      <w:shd w:val="clear" w:color="auto" w:fill="FFFFFF"/>
      <w:spacing w:before="0" w:after="0"/>
      <w:jc w:val="both"/>
    </w:pPr>
    <w:rPr>
      <w:b w:val="0"/>
      <w:bCs w:val="0"/>
      <w:color w:val="auto"/>
      <w:sz w:val="20"/>
      <w:szCs w:val="20"/>
    </w:rPr>
  </w:style>
  <w:style w:type="paragraph" w:customStyle="1" w:styleId="aff6">
    <w:name w:val="Заголовок приложения"/>
    <w:basedOn w:val="a"/>
    <w:next w:val="a"/>
    <w:rsid w:val="00007542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7">
    <w:name w:val="Заголовок распахивающейся части диалога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i/>
      <w:iCs/>
      <w:color w:val="000080"/>
      <w:sz w:val="24"/>
      <w:szCs w:val="24"/>
      <w:lang w:eastAsia="ar-SA"/>
    </w:rPr>
  </w:style>
  <w:style w:type="paragraph" w:customStyle="1" w:styleId="aff8">
    <w:name w:val="Заголовок статьи"/>
    <w:basedOn w:val="a"/>
    <w:next w:val="a"/>
    <w:rsid w:val="00007542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9">
    <w:name w:val="Интерактивный заголовок"/>
    <w:basedOn w:val="afd"/>
    <w:next w:val="a"/>
    <w:rsid w:val="00007542"/>
    <w:pPr>
      <w:keepNext w:val="0"/>
      <w:widowControl w:val="0"/>
      <w:autoSpaceDE w:val="0"/>
      <w:spacing w:before="0" w:after="0" w:line="240" w:lineRule="auto"/>
      <w:jc w:val="both"/>
    </w:pPr>
    <w:rPr>
      <w:rFonts w:eastAsia="Calibri" w:cs="Arial"/>
      <w:sz w:val="24"/>
      <w:szCs w:val="24"/>
      <w:u w:val="single"/>
    </w:rPr>
  </w:style>
  <w:style w:type="paragraph" w:customStyle="1" w:styleId="affa">
    <w:name w:val="Текст информации об изменениях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b">
    <w:name w:val="Информация об изменениях"/>
    <w:basedOn w:val="affa"/>
    <w:next w:val="a"/>
    <w:rsid w:val="00007542"/>
    <w:pPr>
      <w:shd w:val="clear" w:color="auto" w:fill="EAEFED"/>
      <w:spacing w:before="180"/>
      <w:ind w:left="360" w:right="360"/>
    </w:pPr>
    <w:rPr>
      <w:sz w:val="24"/>
      <w:szCs w:val="24"/>
    </w:rPr>
  </w:style>
  <w:style w:type="paragraph" w:customStyle="1" w:styleId="affc">
    <w:name w:val="Текст (справка)"/>
    <w:basedOn w:val="a"/>
    <w:next w:val="a"/>
    <w:rsid w:val="00007542"/>
    <w:pPr>
      <w:widowControl w:val="0"/>
      <w:suppressAutoHyphens/>
      <w:autoSpaceDE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d">
    <w:name w:val="Комментарий"/>
    <w:basedOn w:val="affc"/>
    <w:next w:val="a"/>
    <w:rsid w:val="00007542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e">
    <w:name w:val="Информация об изменениях документа"/>
    <w:basedOn w:val="affd"/>
    <w:next w:val="a"/>
    <w:rsid w:val="00007542"/>
    <w:pPr>
      <w:spacing w:before="0"/>
    </w:pPr>
  </w:style>
  <w:style w:type="paragraph" w:customStyle="1" w:styleId="afff">
    <w:name w:val="Текст (лев. подпись)"/>
    <w:basedOn w:val="a"/>
    <w:next w:val="a"/>
    <w:rsid w:val="0000754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0">
    <w:name w:val="Колонтитул (левый)"/>
    <w:basedOn w:val="afff"/>
    <w:next w:val="a"/>
    <w:rsid w:val="00007542"/>
    <w:pPr>
      <w:jc w:val="both"/>
    </w:pPr>
    <w:rPr>
      <w:sz w:val="16"/>
      <w:szCs w:val="16"/>
    </w:rPr>
  </w:style>
  <w:style w:type="paragraph" w:customStyle="1" w:styleId="afff1">
    <w:name w:val="Текст (прав. подпись)"/>
    <w:basedOn w:val="a"/>
    <w:next w:val="a"/>
    <w:rsid w:val="00007542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2">
    <w:name w:val="Колонтитул (правый)"/>
    <w:basedOn w:val="afff1"/>
    <w:next w:val="a"/>
    <w:rsid w:val="00007542"/>
    <w:pPr>
      <w:jc w:val="both"/>
    </w:pPr>
    <w:rPr>
      <w:sz w:val="16"/>
      <w:szCs w:val="16"/>
    </w:rPr>
  </w:style>
  <w:style w:type="paragraph" w:customStyle="1" w:styleId="afff3">
    <w:name w:val="Комментарий пользователя"/>
    <w:basedOn w:val="affd"/>
    <w:next w:val="a"/>
    <w:rsid w:val="00007542"/>
    <w:pPr>
      <w:spacing w:before="0"/>
      <w:jc w:val="left"/>
    </w:pPr>
    <w:rPr>
      <w:i w:val="0"/>
      <w:iCs w:val="0"/>
      <w:color w:val="000080"/>
    </w:rPr>
  </w:style>
  <w:style w:type="paragraph" w:customStyle="1" w:styleId="afff4">
    <w:name w:val="Куда обратиться?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5">
    <w:name w:val="Моноширинный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paragraph" w:customStyle="1" w:styleId="afff6">
    <w:name w:val="Необходимые документы"/>
    <w:basedOn w:val="a"/>
    <w:next w:val="a"/>
    <w:rsid w:val="00007542"/>
    <w:pPr>
      <w:widowControl w:val="0"/>
      <w:suppressAutoHyphens/>
      <w:autoSpaceDE w:val="0"/>
      <w:spacing w:after="0" w:line="240" w:lineRule="auto"/>
      <w:ind w:left="118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7">
    <w:name w:val="Нормальный (таблица)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8">
    <w:name w:val="Объект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fff9">
    <w:name w:val="Таблицы (моноширинный)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paragraph" w:customStyle="1" w:styleId="afffa">
    <w:name w:val="Оглавление"/>
    <w:basedOn w:val="afff9"/>
    <w:next w:val="a"/>
    <w:rsid w:val="00007542"/>
    <w:pPr>
      <w:ind w:left="140"/>
    </w:pPr>
    <w:rPr>
      <w:rFonts w:ascii="Arial" w:hAnsi="Arial" w:cs="Arial"/>
    </w:rPr>
  </w:style>
  <w:style w:type="paragraph" w:customStyle="1" w:styleId="afffb">
    <w:name w:val="Переменная часть"/>
    <w:basedOn w:val="aff1"/>
    <w:next w:val="a"/>
    <w:rsid w:val="00007542"/>
    <w:rPr>
      <w:rFonts w:ascii="Arial" w:hAnsi="Arial" w:cs="Arial"/>
      <w:sz w:val="20"/>
      <w:szCs w:val="20"/>
    </w:rPr>
  </w:style>
  <w:style w:type="paragraph" w:customStyle="1" w:styleId="afffc">
    <w:name w:val="Подвал для информации об изменениях"/>
    <w:basedOn w:val="1"/>
    <w:next w:val="a"/>
    <w:rsid w:val="00007542"/>
    <w:pPr>
      <w:numPr>
        <w:numId w:val="0"/>
      </w:numPr>
      <w:spacing w:before="0" w:after="0"/>
      <w:jc w:val="both"/>
    </w:pPr>
    <w:rPr>
      <w:b w:val="0"/>
      <w:bCs w:val="0"/>
      <w:color w:val="auto"/>
      <w:sz w:val="20"/>
      <w:szCs w:val="20"/>
    </w:rPr>
  </w:style>
  <w:style w:type="paragraph" w:customStyle="1" w:styleId="afffd">
    <w:name w:val="Подзаголовок для информации об изменениях"/>
    <w:basedOn w:val="affa"/>
    <w:next w:val="a"/>
    <w:rsid w:val="00007542"/>
    <w:rPr>
      <w:b/>
      <w:bCs/>
      <w:color w:val="000080"/>
      <w:sz w:val="24"/>
      <w:szCs w:val="24"/>
    </w:rPr>
  </w:style>
  <w:style w:type="paragraph" w:customStyle="1" w:styleId="afffe">
    <w:name w:val="Подчёркнуный текст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">
    <w:name w:val="Постоянная часть"/>
    <w:basedOn w:val="aff1"/>
    <w:next w:val="a"/>
    <w:rsid w:val="00007542"/>
    <w:rPr>
      <w:rFonts w:ascii="Arial" w:hAnsi="Arial" w:cs="Arial"/>
      <w:sz w:val="22"/>
      <w:szCs w:val="22"/>
    </w:rPr>
  </w:style>
  <w:style w:type="paragraph" w:customStyle="1" w:styleId="affff0">
    <w:name w:val="Прижатый влево"/>
    <w:basedOn w:val="a"/>
    <w:next w:val="a"/>
    <w:rsid w:val="0000754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1">
    <w:name w:val="Пример."/>
    <w:basedOn w:val="a"/>
    <w:next w:val="a"/>
    <w:rsid w:val="00007542"/>
    <w:pPr>
      <w:widowControl w:val="0"/>
      <w:suppressAutoHyphens/>
      <w:autoSpaceDE w:val="0"/>
      <w:spacing w:after="0" w:line="240" w:lineRule="auto"/>
      <w:ind w:left="118" w:firstLine="602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2">
    <w:name w:val="Примечание."/>
    <w:basedOn w:val="affd"/>
    <w:next w:val="a"/>
    <w:rsid w:val="00007542"/>
    <w:pPr>
      <w:spacing w:before="0"/>
    </w:pPr>
    <w:rPr>
      <w:i w:val="0"/>
      <w:iCs w:val="0"/>
      <w:color w:val="auto"/>
    </w:rPr>
  </w:style>
  <w:style w:type="paragraph" w:customStyle="1" w:styleId="affff3">
    <w:name w:val="Словарная статья"/>
    <w:basedOn w:val="a"/>
    <w:next w:val="a"/>
    <w:rsid w:val="00007542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4">
    <w:name w:val="Ссылка на официальную публикацию"/>
    <w:basedOn w:val="a"/>
    <w:next w:val="a"/>
    <w:rsid w:val="00007542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5">
    <w:name w:val="Текст в таблице"/>
    <w:basedOn w:val="afff7"/>
    <w:next w:val="a"/>
    <w:rsid w:val="00007542"/>
    <w:pPr>
      <w:ind w:firstLine="500"/>
    </w:pPr>
  </w:style>
  <w:style w:type="paragraph" w:customStyle="1" w:styleId="affff6">
    <w:name w:val="Технический комментарий"/>
    <w:basedOn w:val="a"/>
    <w:next w:val="a"/>
    <w:rsid w:val="00007542"/>
    <w:pPr>
      <w:widowControl w:val="0"/>
      <w:shd w:val="clear" w:color="auto" w:fill="FFFF0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7">
    <w:name w:val="Центрированный (таблица)"/>
    <w:basedOn w:val="afff7"/>
    <w:next w:val="a"/>
    <w:rsid w:val="00007542"/>
    <w:pPr>
      <w:jc w:val="center"/>
    </w:pPr>
  </w:style>
  <w:style w:type="paragraph" w:customStyle="1" w:styleId="ConsPlusCell">
    <w:name w:val="ConsPlusCell"/>
    <w:rsid w:val="0000754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5">
    <w:name w:val="Рецензия1"/>
    <w:semiHidden/>
    <w:rsid w:val="000075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007542"/>
    <w:pPr>
      <w:spacing w:after="0" w:line="240" w:lineRule="auto"/>
      <w:ind w:left="708"/>
    </w:pPr>
    <w:rPr>
      <w:rFonts w:ascii="Times New Roman" w:eastAsia="Calibri" w:hAnsi="Times New Roman"/>
      <w:sz w:val="24"/>
      <w:szCs w:val="24"/>
    </w:rPr>
  </w:style>
  <w:style w:type="paragraph" w:customStyle="1" w:styleId="17">
    <w:name w:val="Без интервала1"/>
    <w:rsid w:val="000075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31">
    <w:name w:val="Название3"/>
    <w:basedOn w:val="a"/>
    <w:rsid w:val="00007542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2">
    <w:name w:val="Указатель3"/>
    <w:basedOn w:val="a"/>
    <w:rsid w:val="00007542"/>
    <w:pPr>
      <w:suppressLineNumbers/>
      <w:suppressAutoHyphens/>
      <w:spacing w:after="0" w:line="240" w:lineRule="auto"/>
    </w:pPr>
    <w:rPr>
      <w:rFonts w:ascii="Arial" w:hAnsi="Arial" w:cs="Tahoma"/>
      <w:sz w:val="26"/>
      <w:szCs w:val="20"/>
      <w:lang w:eastAsia="ar-SA"/>
    </w:rPr>
  </w:style>
  <w:style w:type="paragraph" w:customStyle="1" w:styleId="23">
    <w:name w:val="Название2"/>
    <w:basedOn w:val="a"/>
    <w:rsid w:val="00007542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007542"/>
    <w:pPr>
      <w:suppressLineNumbers/>
      <w:suppressAutoHyphens/>
      <w:spacing w:after="0" w:line="240" w:lineRule="auto"/>
    </w:pPr>
    <w:rPr>
      <w:rFonts w:ascii="Arial" w:hAnsi="Arial" w:cs="Tahoma"/>
      <w:sz w:val="26"/>
      <w:szCs w:val="20"/>
      <w:lang w:eastAsia="ar-SA"/>
    </w:rPr>
  </w:style>
  <w:style w:type="paragraph" w:customStyle="1" w:styleId="ConsNonformat">
    <w:name w:val="ConsNonformat"/>
    <w:rsid w:val="0000754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L999">
    <w:name w:val="! L=999 !"/>
    <w:basedOn w:val="a"/>
    <w:rsid w:val="00007542"/>
    <w:pPr>
      <w:tabs>
        <w:tab w:val="num" w:pos="0"/>
      </w:tabs>
      <w:suppressAutoHyphens/>
      <w:overflowPunct w:val="0"/>
      <w:autoSpaceDE w:val="0"/>
      <w:spacing w:after="0" w:line="240" w:lineRule="auto"/>
      <w:ind w:left="1440" w:hanging="360"/>
    </w:pPr>
    <w:rPr>
      <w:rFonts w:ascii="Times New Roman" w:hAnsi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007542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Style1">
    <w:name w:val="Style1"/>
    <w:basedOn w:val="a"/>
    <w:next w:val="a"/>
    <w:rsid w:val="00007542"/>
    <w:pPr>
      <w:suppressAutoHyphens/>
      <w:spacing w:after="0" w:line="240" w:lineRule="auto"/>
    </w:pPr>
    <w:rPr>
      <w:rFonts w:ascii="Times New Roman" w:hAnsi="Times New Roman"/>
      <w:sz w:val="26"/>
      <w:szCs w:val="20"/>
      <w:lang w:eastAsia="ar-SA"/>
    </w:rPr>
  </w:style>
  <w:style w:type="paragraph" w:customStyle="1" w:styleId="Style6">
    <w:name w:val="Style6"/>
    <w:basedOn w:val="a"/>
    <w:next w:val="a"/>
    <w:rsid w:val="00007542"/>
    <w:pPr>
      <w:suppressAutoHyphens/>
      <w:spacing w:after="0" w:line="211" w:lineRule="exact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Style5">
    <w:name w:val="Style5"/>
    <w:basedOn w:val="a"/>
    <w:next w:val="a"/>
    <w:rsid w:val="00007542"/>
    <w:pPr>
      <w:suppressAutoHyphens/>
      <w:spacing w:after="0" w:line="209" w:lineRule="exact"/>
    </w:pPr>
    <w:rPr>
      <w:rFonts w:ascii="Times New Roman" w:hAnsi="Times New Roman"/>
      <w:sz w:val="26"/>
      <w:szCs w:val="20"/>
      <w:lang w:eastAsia="ar-SA"/>
    </w:rPr>
  </w:style>
  <w:style w:type="paragraph" w:customStyle="1" w:styleId="Style7">
    <w:name w:val="Style7"/>
    <w:basedOn w:val="a"/>
    <w:next w:val="a"/>
    <w:uiPriority w:val="99"/>
    <w:rsid w:val="00007542"/>
    <w:pPr>
      <w:suppressAutoHyphens/>
      <w:spacing w:after="0" w:line="206" w:lineRule="exact"/>
      <w:ind w:firstLine="180"/>
    </w:pPr>
    <w:rPr>
      <w:rFonts w:ascii="Times New Roman" w:hAnsi="Times New Roman"/>
      <w:sz w:val="26"/>
      <w:szCs w:val="20"/>
      <w:lang w:eastAsia="ar-SA"/>
    </w:rPr>
  </w:style>
  <w:style w:type="paragraph" w:customStyle="1" w:styleId="Style8">
    <w:name w:val="Style8"/>
    <w:basedOn w:val="a"/>
    <w:next w:val="a"/>
    <w:uiPriority w:val="99"/>
    <w:rsid w:val="00007542"/>
    <w:pPr>
      <w:suppressAutoHyphens/>
      <w:spacing w:after="0" w:line="240" w:lineRule="auto"/>
    </w:pPr>
    <w:rPr>
      <w:rFonts w:ascii="Times New Roman" w:hAnsi="Times New Roman"/>
      <w:sz w:val="26"/>
      <w:szCs w:val="20"/>
      <w:lang w:eastAsia="ar-SA"/>
    </w:rPr>
  </w:style>
  <w:style w:type="paragraph" w:customStyle="1" w:styleId="Style9">
    <w:name w:val="Style9"/>
    <w:basedOn w:val="a"/>
    <w:next w:val="a"/>
    <w:uiPriority w:val="99"/>
    <w:rsid w:val="00007542"/>
    <w:pPr>
      <w:suppressAutoHyphens/>
      <w:spacing w:after="0" w:line="240" w:lineRule="auto"/>
    </w:pPr>
    <w:rPr>
      <w:rFonts w:ascii="Times New Roman" w:hAnsi="Times New Roman"/>
      <w:sz w:val="26"/>
      <w:szCs w:val="20"/>
      <w:lang w:eastAsia="ar-SA"/>
    </w:rPr>
  </w:style>
  <w:style w:type="paragraph" w:customStyle="1" w:styleId="Style4">
    <w:name w:val="Style4"/>
    <w:basedOn w:val="a"/>
    <w:next w:val="a"/>
    <w:uiPriority w:val="99"/>
    <w:rsid w:val="00007542"/>
    <w:pPr>
      <w:suppressAutoHyphens/>
      <w:spacing w:after="0" w:line="240" w:lineRule="auto"/>
    </w:pPr>
    <w:rPr>
      <w:rFonts w:ascii="Times New Roman" w:hAnsi="Times New Roman"/>
      <w:sz w:val="26"/>
      <w:szCs w:val="20"/>
      <w:lang w:eastAsia="ar-SA"/>
    </w:rPr>
  </w:style>
  <w:style w:type="paragraph" w:customStyle="1" w:styleId="Style2">
    <w:name w:val="Style2"/>
    <w:basedOn w:val="a"/>
    <w:next w:val="a"/>
    <w:rsid w:val="00007542"/>
    <w:pPr>
      <w:suppressAutoHyphens/>
      <w:spacing w:after="0" w:line="240" w:lineRule="auto"/>
    </w:pPr>
    <w:rPr>
      <w:rFonts w:ascii="Times New Roman" w:hAnsi="Times New Roman"/>
      <w:sz w:val="26"/>
      <w:szCs w:val="20"/>
      <w:lang w:eastAsia="ar-SA"/>
    </w:rPr>
  </w:style>
  <w:style w:type="paragraph" w:customStyle="1" w:styleId="Style3">
    <w:name w:val="Style3"/>
    <w:basedOn w:val="a"/>
    <w:next w:val="a"/>
    <w:rsid w:val="00007542"/>
    <w:pPr>
      <w:suppressAutoHyphens/>
      <w:spacing w:after="0" w:line="240" w:lineRule="auto"/>
    </w:pPr>
    <w:rPr>
      <w:rFonts w:ascii="Times New Roman" w:hAnsi="Times New Roman"/>
      <w:sz w:val="26"/>
      <w:szCs w:val="20"/>
      <w:lang w:eastAsia="ar-SA"/>
    </w:rPr>
  </w:style>
  <w:style w:type="paragraph" w:customStyle="1" w:styleId="Style11">
    <w:name w:val="Style11"/>
    <w:basedOn w:val="a"/>
    <w:next w:val="a"/>
    <w:rsid w:val="00007542"/>
    <w:pPr>
      <w:suppressAutoHyphens/>
      <w:spacing w:after="0" w:line="178" w:lineRule="exact"/>
      <w:ind w:firstLine="190"/>
    </w:pPr>
    <w:rPr>
      <w:rFonts w:ascii="Times New Roman" w:hAnsi="Times New Roman"/>
      <w:sz w:val="26"/>
      <w:szCs w:val="20"/>
      <w:lang w:eastAsia="ar-SA"/>
    </w:rPr>
  </w:style>
  <w:style w:type="paragraph" w:customStyle="1" w:styleId="Style10">
    <w:name w:val="Style10"/>
    <w:basedOn w:val="a"/>
    <w:next w:val="a"/>
    <w:rsid w:val="00007542"/>
    <w:pPr>
      <w:suppressAutoHyphens/>
      <w:spacing w:after="0" w:line="240" w:lineRule="auto"/>
    </w:pPr>
    <w:rPr>
      <w:rFonts w:ascii="Times New Roman" w:hAnsi="Times New Roman"/>
      <w:sz w:val="26"/>
      <w:szCs w:val="20"/>
      <w:lang w:eastAsia="ar-SA"/>
    </w:rPr>
  </w:style>
  <w:style w:type="paragraph" w:customStyle="1" w:styleId="xl65">
    <w:name w:val="xl65"/>
    <w:basedOn w:val="a"/>
    <w:rsid w:val="00007542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xl66">
    <w:name w:val="xl66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xl67">
    <w:name w:val="xl67"/>
    <w:basedOn w:val="a"/>
    <w:rsid w:val="00007542"/>
    <w:pPr>
      <w:spacing w:before="100" w:beforeAutospacing="1" w:after="100" w:afterAutospacing="1" w:line="240" w:lineRule="auto"/>
    </w:pPr>
    <w:rPr>
      <w:rFonts w:ascii="Times New Roman" w:eastAsia="SimSun" w:hAnsi="Times New Roman"/>
      <w:b/>
      <w:bCs/>
      <w:sz w:val="24"/>
      <w:szCs w:val="24"/>
      <w:lang w:eastAsia="zh-CN"/>
    </w:rPr>
  </w:style>
  <w:style w:type="paragraph" w:customStyle="1" w:styleId="xl68">
    <w:name w:val="xl68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xl69">
    <w:name w:val="xl69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SimSun" w:hAnsi="Times New Roman"/>
      <w:b/>
      <w:bCs/>
      <w:sz w:val="24"/>
      <w:szCs w:val="24"/>
      <w:lang w:eastAsia="zh-CN"/>
    </w:rPr>
  </w:style>
  <w:style w:type="paragraph" w:customStyle="1" w:styleId="xl70">
    <w:name w:val="xl70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xl71">
    <w:name w:val="xl71"/>
    <w:basedOn w:val="a"/>
    <w:rsid w:val="00007542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xl72">
    <w:name w:val="xl72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xl73">
    <w:name w:val="xl73"/>
    <w:basedOn w:val="a"/>
    <w:rsid w:val="000075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xl74">
    <w:name w:val="xl74"/>
    <w:basedOn w:val="a"/>
    <w:rsid w:val="00007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xl75">
    <w:name w:val="xl75"/>
    <w:basedOn w:val="a"/>
    <w:rsid w:val="00007542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xl76">
    <w:name w:val="xl76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xl77">
    <w:name w:val="xl77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SimSun" w:hAnsi="Times New Roman"/>
      <w:b/>
      <w:bCs/>
      <w:sz w:val="20"/>
      <w:szCs w:val="20"/>
      <w:lang w:eastAsia="zh-CN"/>
    </w:rPr>
  </w:style>
  <w:style w:type="paragraph" w:customStyle="1" w:styleId="xl78">
    <w:name w:val="xl78"/>
    <w:basedOn w:val="a"/>
    <w:rsid w:val="00007542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xl79">
    <w:name w:val="xl79"/>
    <w:basedOn w:val="a"/>
    <w:rsid w:val="00007542"/>
    <w:pPr>
      <w:spacing w:before="100" w:beforeAutospacing="1" w:after="100" w:afterAutospacing="1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xl80">
    <w:name w:val="xl80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xl81">
    <w:name w:val="xl81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xl82">
    <w:name w:val="xl82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xl83">
    <w:name w:val="xl83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SimSun" w:hAnsi="Times New Roman"/>
      <w:b/>
      <w:bCs/>
      <w:sz w:val="20"/>
      <w:szCs w:val="20"/>
      <w:lang w:eastAsia="zh-CN"/>
    </w:rPr>
  </w:style>
  <w:style w:type="paragraph" w:customStyle="1" w:styleId="xl84">
    <w:name w:val="xl84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b/>
      <w:bCs/>
      <w:sz w:val="20"/>
      <w:szCs w:val="20"/>
      <w:lang w:eastAsia="zh-CN"/>
    </w:rPr>
  </w:style>
  <w:style w:type="paragraph" w:customStyle="1" w:styleId="xl85">
    <w:name w:val="xl85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b/>
      <w:bCs/>
      <w:sz w:val="20"/>
      <w:szCs w:val="20"/>
      <w:lang w:eastAsia="zh-CN"/>
    </w:rPr>
  </w:style>
  <w:style w:type="paragraph" w:customStyle="1" w:styleId="xl86">
    <w:name w:val="xl86"/>
    <w:basedOn w:val="a"/>
    <w:rsid w:val="000075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b/>
      <w:bCs/>
      <w:sz w:val="20"/>
      <w:szCs w:val="20"/>
      <w:lang w:eastAsia="zh-CN"/>
    </w:rPr>
  </w:style>
  <w:style w:type="paragraph" w:customStyle="1" w:styleId="xl87">
    <w:name w:val="xl87"/>
    <w:basedOn w:val="a"/>
    <w:rsid w:val="000075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xl88">
    <w:name w:val="xl88"/>
    <w:basedOn w:val="a"/>
    <w:rsid w:val="000075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styleId="affff8">
    <w:name w:val="footnote reference"/>
    <w:semiHidden/>
    <w:unhideWhenUsed/>
    <w:rsid w:val="00007542"/>
    <w:rPr>
      <w:vertAlign w:val="superscript"/>
    </w:rPr>
  </w:style>
  <w:style w:type="character" w:styleId="affff9">
    <w:name w:val="annotation reference"/>
    <w:uiPriority w:val="99"/>
    <w:semiHidden/>
    <w:unhideWhenUsed/>
    <w:rsid w:val="00007542"/>
    <w:rPr>
      <w:rFonts w:ascii="Times New Roman" w:hAnsi="Times New Roman" w:cs="Times New Roman" w:hint="default"/>
      <w:sz w:val="16"/>
      <w:szCs w:val="16"/>
    </w:rPr>
  </w:style>
  <w:style w:type="character" w:styleId="affffa">
    <w:name w:val="endnote reference"/>
    <w:semiHidden/>
    <w:unhideWhenUsed/>
    <w:rsid w:val="00007542"/>
    <w:rPr>
      <w:vertAlign w:val="superscript"/>
    </w:rPr>
  </w:style>
  <w:style w:type="character" w:customStyle="1" w:styleId="25">
    <w:name w:val="Основной текст (2)"/>
    <w:basedOn w:val="a0"/>
    <w:rsid w:val="000075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6">
    <w:name w:val="Основной текст (2) + Малые прописные"/>
    <w:basedOn w:val="a0"/>
    <w:rsid w:val="00007542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8">
    <w:name w:val="Основной шрифт абзаца1"/>
    <w:rsid w:val="00007542"/>
  </w:style>
  <w:style w:type="character" w:customStyle="1" w:styleId="33">
    <w:name w:val="Знак Знак3"/>
    <w:rsid w:val="00007542"/>
  </w:style>
  <w:style w:type="character" w:customStyle="1" w:styleId="27">
    <w:name w:val="Знак Знак2"/>
    <w:rsid w:val="00007542"/>
  </w:style>
  <w:style w:type="character" w:customStyle="1" w:styleId="19">
    <w:name w:val="Знак Знак1"/>
    <w:rsid w:val="00007542"/>
    <w:rPr>
      <w:rFonts w:ascii="Tahoma" w:hAnsi="Tahoma" w:cs="Tahoma" w:hint="default"/>
      <w:sz w:val="16"/>
    </w:rPr>
  </w:style>
  <w:style w:type="character" w:customStyle="1" w:styleId="affffb">
    <w:name w:val="Знак Знак"/>
    <w:rsid w:val="00007542"/>
  </w:style>
  <w:style w:type="character" w:customStyle="1" w:styleId="affffc">
    <w:name w:val="Символ сноски"/>
    <w:rsid w:val="00007542"/>
    <w:rPr>
      <w:vertAlign w:val="superscript"/>
    </w:rPr>
  </w:style>
  <w:style w:type="character" w:customStyle="1" w:styleId="apple-converted-space">
    <w:name w:val="apple-converted-space"/>
    <w:rsid w:val="00007542"/>
  </w:style>
  <w:style w:type="character" w:customStyle="1" w:styleId="affffd">
    <w:name w:val="Символы концевой сноски"/>
    <w:rsid w:val="00007542"/>
  </w:style>
  <w:style w:type="character" w:customStyle="1" w:styleId="Absatz-Standardschriftart">
    <w:name w:val="Absatz-Standardschriftart"/>
    <w:rsid w:val="00007542"/>
  </w:style>
  <w:style w:type="character" w:customStyle="1" w:styleId="WW8Num1z0">
    <w:name w:val="WW8Num1z0"/>
    <w:rsid w:val="00007542"/>
    <w:rPr>
      <w:rFonts w:ascii="Symbol" w:hAnsi="Symbol" w:hint="default"/>
    </w:rPr>
  </w:style>
  <w:style w:type="character" w:customStyle="1" w:styleId="WW8Num1z1">
    <w:name w:val="WW8Num1z1"/>
    <w:rsid w:val="00007542"/>
    <w:rPr>
      <w:rFonts w:ascii="Courier New" w:hAnsi="Courier New" w:cs="Courier New" w:hint="default"/>
    </w:rPr>
  </w:style>
  <w:style w:type="character" w:customStyle="1" w:styleId="WW8Num1z2">
    <w:name w:val="WW8Num1z2"/>
    <w:rsid w:val="00007542"/>
    <w:rPr>
      <w:rFonts w:ascii="Wingdings" w:hAnsi="Wingdings" w:hint="default"/>
    </w:rPr>
  </w:style>
  <w:style w:type="character" w:customStyle="1" w:styleId="WW8Num1z3">
    <w:name w:val="WW8Num1z3"/>
    <w:rsid w:val="00007542"/>
    <w:rPr>
      <w:rFonts w:ascii="Symbol" w:hAnsi="Symbol" w:hint="default"/>
    </w:rPr>
  </w:style>
  <w:style w:type="character" w:customStyle="1" w:styleId="affffe">
    <w:name w:val="Цветовое выделение"/>
    <w:rsid w:val="00007542"/>
    <w:rPr>
      <w:b/>
      <w:bCs w:val="0"/>
      <w:color w:val="000080"/>
    </w:rPr>
  </w:style>
  <w:style w:type="character" w:customStyle="1" w:styleId="afffff">
    <w:name w:val="Гипертекстовая ссылка"/>
    <w:rsid w:val="00007542"/>
    <w:rPr>
      <w:b/>
      <w:bCs w:val="0"/>
      <w:color w:val="008000"/>
    </w:rPr>
  </w:style>
  <w:style w:type="character" w:customStyle="1" w:styleId="afffff0">
    <w:name w:val="Активная гипертекстовая ссылка"/>
    <w:rsid w:val="00007542"/>
    <w:rPr>
      <w:b/>
      <w:bCs w:val="0"/>
      <w:color w:val="008000"/>
      <w:u w:val="single"/>
    </w:rPr>
  </w:style>
  <w:style w:type="character" w:customStyle="1" w:styleId="afffff1">
    <w:name w:val="Выделение для Базового Поиска"/>
    <w:rsid w:val="00007542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rsid w:val="00007542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rsid w:val="00007542"/>
    <w:rPr>
      <w:b/>
      <w:bCs w:val="0"/>
      <w:color w:val="000080"/>
    </w:rPr>
  </w:style>
  <w:style w:type="character" w:customStyle="1" w:styleId="afffff4">
    <w:name w:val="Заголовок чужого сообщения"/>
    <w:rsid w:val="00007542"/>
    <w:rPr>
      <w:b/>
      <w:bCs w:val="0"/>
      <w:color w:val="FF0000"/>
    </w:rPr>
  </w:style>
  <w:style w:type="character" w:customStyle="1" w:styleId="afffff5">
    <w:name w:val="Найденные слова"/>
    <w:rsid w:val="00007542"/>
    <w:rPr>
      <w:b/>
      <w:bCs w:val="0"/>
      <w:color w:val="000080"/>
      <w:shd w:val="clear" w:color="auto" w:fill="D4D0C8"/>
    </w:rPr>
  </w:style>
  <w:style w:type="character" w:customStyle="1" w:styleId="afffff6">
    <w:name w:val="Не вступил в силу"/>
    <w:rsid w:val="00007542"/>
    <w:rPr>
      <w:b/>
      <w:bCs w:val="0"/>
      <w:color w:val="008080"/>
    </w:rPr>
  </w:style>
  <w:style w:type="character" w:customStyle="1" w:styleId="afffff7">
    <w:name w:val="Опечатки"/>
    <w:rsid w:val="00007542"/>
    <w:rPr>
      <w:color w:val="FF0000"/>
    </w:rPr>
  </w:style>
  <w:style w:type="character" w:customStyle="1" w:styleId="afffff8">
    <w:name w:val="Продолжение ссылки"/>
    <w:rsid w:val="00007542"/>
  </w:style>
  <w:style w:type="character" w:customStyle="1" w:styleId="afffff9">
    <w:name w:val="Сравнение редакций"/>
    <w:rsid w:val="00007542"/>
    <w:rPr>
      <w:b/>
      <w:bCs w:val="0"/>
      <w:color w:val="000080"/>
    </w:rPr>
  </w:style>
  <w:style w:type="character" w:customStyle="1" w:styleId="afffffa">
    <w:name w:val="Сравнение редакций. Добавленный фрагмент"/>
    <w:rsid w:val="00007542"/>
    <w:rPr>
      <w:color w:val="0000FF"/>
      <w:shd w:val="clear" w:color="auto" w:fill="E3EDFD"/>
    </w:rPr>
  </w:style>
  <w:style w:type="character" w:customStyle="1" w:styleId="afffffb">
    <w:name w:val="Сравнение редакций. Удаленный фрагмент"/>
    <w:rsid w:val="00007542"/>
    <w:rPr>
      <w:strike/>
      <w:color w:val="808000"/>
    </w:rPr>
  </w:style>
  <w:style w:type="character" w:customStyle="1" w:styleId="afffffc">
    <w:name w:val="Утратил силу"/>
    <w:rsid w:val="00007542"/>
    <w:rPr>
      <w:b/>
      <w:bCs w:val="0"/>
      <w:strike/>
      <w:color w:val="808000"/>
    </w:rPr>
  </w:style>
  <w:style w:type="character" w:customStyle="1" w:styleId="WW8Num2z0">
    <w:name w:val="WW8Num2z0"/>
    <w:rsid w:val="00007542"/>
    <w:rPr>
      <w:rFonts w:ascii="Wingdings" w:hAnsi="Wingdings" w:hint="default"/>
    </w:rPr>
  </w:style>
  <w:style w:type="character" w:customStyle="1" w:styleId="WW-Absatz-Standardschriftart">
    <w:name w:val="WW-Absatz-Standardschriftart"/>
    <w:rsid w:val="00007542"/>
  </w:style>
  <w:style w:type="character" w:customStyle="1" w:styleId="34">
    <w:name w:val="Основной шрифт абзаца3"/>
    <w:rsid w:val="00007542"/>
  </w:style>
  <w:style w:type="character" w:customStyle="1" w:styleId="WW-Absatz-Standardschriftart1">
    <w:name w:val="WW-Absatz-Standardschriftart1"/>
    <w:rsid w:val="00007542"/>
  </w:style>
  <w:style w:type="character" w:customStyle="1" w:styleId="WW-Absatz-Standardschriftart11">
    <w:name w:val="WW-Absatz-Standardschriftart11"/>
    <w:rsid w:val="00007542"/>
  </w:style>
  <w:style w:type="character" w:customStyle="1" w:styleId="WW-Absatz-Standardschriftart111">
    <w:name w:val="WW-Absatz-Standardschriftart111"/>
    <w:rsid w:val="00007542"/>
  </w:style>
  <w:style w:type="character" w:customStyle="1" w:styleId="WW-Absatz-Standardschriftart1111">
    <w:name w:val="WW-Absatz-Standardschriftart1111"/>
    <w:rsid w:val="00007542"/>
  </w:style>
  <w:style w:type="character" w:customStyle="1" w:styleId="WW8Num3z0">
    <w:name w:val="WW8Num3z0"/>
    <w:rsid w:val="00007542"/>
    <w:rPr>
      <w:color w:val="auto"/>
    </w:rPr>
  </w:style>
  <w:style w:type="character" w:customStyle="1" w:styleId="28">
    <w:name w:val="Основной шрифт абзаца2"/>
    <w:rsid w:val="00007542"/>
  </w:style>
  <w:style w:type="character" w:customStyle="1" w:styleId="WW-Absatz-Standardschriftart11111">
    <w:name w:val="WW-Absatz-Standardschriftart11111"/>
    <w:rsid w:val="00007542"/>
  </w:style>
  <w:style w:type="character" w:customStyle="1" w:styleId="WW-Absatz-Standardschriftart111111">
    <w:name w:val="WW-Absatz-Standardschriftart111111"/>
    <w:rsid w:val="00007542"/>
  </w:style>
  <w:style w:type="character" w:customStyle="1" w:styleId="WW-Absatz-Standardschriftart1111111">
    <w:name w:val="WW-Absatz-Standardschriftart1111111"/>
    <w:rsid w:val="00007542"/>
  </w:style>
  <w:style w:type="character" w:customStyle="1" w:styleId="WW-Absatz-Standardschriftart11111111">
    <w:name w:val="WW-Absatz-Standardschriftart11111111"/>
    <w:rsid w:val="00007542"/>
  </w:style>
  <w:style w:type="character" w:customStyle="1" w:styleId="WW8Num2z1">
    <w:name w:val="WW8Num2z1"/>
    <w:rsid w:val="00007542"/>
    <w:rPr>
      <w:rFonts w:ascii="Symbol" w:hAnsi="Symbol" w:hint="default"/>
    </w:rPr>
  </w:style>
  <w:style w:type="character" w:customStyle="1" w:styleId="WW8Num2z4">
    <w:name w:val="WW8Num2z4"/>
    <w:rsid w:val="00007542"/>
    <w:rPr>
      <w:rFonts w:ascii="Courier New" w:hAnsi="Courier New" w:cs="Courier New" w:hint="default"/>
    </w:rPr>
  </w:style>
  <w:style w:type="character" w:customStyle="1" w:styleId="WW8Num3z1">
    <w:name w:val="WW8Num3z1"/>
    <w:rsid w:val="00007542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5z0">
    <w:name w:val="WW8Num5z0"/>
    <w:rsid w:val="00007542"/>
    <w:rPr>
      <w:rFonts w:ascii="Symbol" w:hAnsi="Symbol" w:hint="default"/>
    </w:rPr>
  </w:style>
  <w:style w:type="character" w:customStyle="1" w:styleId="WW8Num5z1">
    <w:name w:val="WW8Num5z1"/>
    <w:rsid w:val="00007542"/>
    <w:rPr>
      <w:rFonts w:ascii="Courier New" w:hAnsi="Courier New" w:cs="Courier New" w:hint="default"/>
    </w:rPr>
  </w:style>
  <w:style w:type="character" w:customStyle="1" w:styleId="WW8Num5z2">
    <w:name w:val="WW8Num5z2"/>
    <w:rsid w:val="00007542"/>
    <w:rPr>
      <w:rFonts w:ascii="Wingdings" w:hAnsi="Wingdings" w:hint="default"/>
    </w:rPr>
  </w:style>
  <w:style w:type="character" w:customStyle="1" w:styleId="WW8Num8z0">
    <w:name w:val="WW8Num8z0"/>
    <w:rsid w:val="00007542"/>
    <w:rPr>
      <w:color w:val="auto"/>
    </w:rPr>
  </w:style>
  <w:style w:type="character" w:customStyle="1" w:styleId="WW8Num8z1">
    <w:name w:val="WW8Num8z1"/>
    <w:rsid w:val="00007542"/>
    <w:rPr>
      <w:rFonts w:ascii="Symbol" w:hAnsi="Symbol" w:hint="default"/>
      <w:color w:val="auto"/>
    </w:rPr>
  </w:style>
  <w:style w:type="character" w:customStyle="1" w:styleId="WW8Num8z2">
    <w:name w:val="WW8Num8z2"/>
    <w:rsid w:val="00007542"/>
    <w:rPr>
      <w:rFonts w:ascii="Wingdings" w:hAnsi="Wingdings" w:hint="default"/>
    </w:rPr>
  </w:style>
  <w:style w:type="character" w:customStyle="1" w:styleId="WW8Num8z3">
    <w:name w:val="WW8Num8z3"/>
    <w:rsid w:val="00007542"/>
    <w:rPr>
      <w:rFonts w:ascii="Symbol" w:hAnsi="Symbol" w:hint="default"/>
    </w:rPr>
  </w:style>
  <w:style w:type="character" w:customStyle="1" w:styleId="WW8Num8z4">
    <w:name w:val="WW8Num8z4"/>
    <w:rsid w:val="00007542"/>
    <w:rPr>
      <w:rFonts w:ascii="Courier New" w:hAnsi="Courier New" w:cs="Courier New" w:hint="default"/>
    </w:rPr>
  </w:style>
  <w:style w:type="character" w:customStyle="1" w:styleId="WW8Num9z0">
    <w:name w:val="WW8Num9z0"/>
    <w:rsid w:val="00007542"/>
    <w:rPr>
      <w:rFonts w:ascii="Symbol" w:hAnsi="Symbol" w:hint="default"/>
    </w:rPr>
  </w:style>
  <w:style w:type="character" w:customStyle="1" w:styleId="WW8Num9z2">
    <w:name w:val="WW8Num9z2"/>
    <w:rsid w:val="00007542"/>
    <w:rPr>
      <w:rFonts w:ascii="Wingdings" w:hAnsi="Wingdings" w:hint="default"/>
    </w:rPr>
  </w:style>
  <w:style w:type="character" w:customStyle="1" w:styleId="WW8Num9z4">
    <w:name w:val="WW8Num9z4"/>
    <w:rsid w:val="00007542"/>
    <w:rPr>
      <w:rFonts w:ascii="Courier New" w:hAnsi="Courier New" w:cs="Courier New" w:hint="default"/>
    </w:rPr>
  </w:style>
  <w:style w:type="character" w:customStyle="1" w:styleId="WW8Num11z0">
    <w:name w:val="WW8Num11z0"/>
    <w:rsid w:val="00007542"/>
    <w:rPr>
      <w:rFonts w:ascii="Symbol" w:hAnsi="Symbol" w:hint="default"/>
    </w:rPr>
  </w:style>
  <w:style w:type="character" w:customStyle="1" w:styleId="WW8Num11z1">
    <w:name w:val="WW8Num11z1"/>
    <w:rsid w:val="00007542"/>
    <w:rPr>
      <w:rFonts w:ascii="Courier New" w:hAnsi="Courier New" w:cs="Courier New" w:hint="default"/>
    </w:rPr>
  </w:style>
  <w:style w:type="character" w:customStyle="1" w:styleId="WW8Num11z2">
    <w:name w:val="WW8Num11z2"/>
    <w:rsid w:val="00007542"/>
    <w:rPr>
      <w:rFonts w:ascii="Wingdings" w:hAnsi="Wingdings" w:hint="default"/>
    </w:rPr>
  </w:style>
  <w:style w:type="character" w:customStyle="1" w:styleId="WW8Num12z0">
    <w:name w:val="WW8Num12z0"/>
    <w:rsid w:val="00007542"/>
    <w:rPr>
      <w:rFonts w:ascii="Symbol" w:hAnsi="Symbol" w:hint="default"/>
    </w:rPr>
  </w:style>
  <w:style w:type="character" w:customStyle="1" w:styleId="WW8Num12z2">
    <w:name w:val="WW8Num12z2"/>
    <w:rsid w:val="00007542"/>
    <w:rPr>
      <w:rFonts w:ascii="Wingdings" w:hAnsi="Wingdings" w:hint="default"/>
    </w:rPr>
  </w:style>
  <w:style w:type="character" w:customStyle="1" w:styleId="WW8Num12z4">
    <w:name w:val="WW8Num12z4"/>
    <w:rsid w:val="00007542"/>
    <w:rPr>
      <w:rFonts w:ascii="Courier New" w:hAnsi="Courier New" w:cs="Courier New" w:hint="default"/>
    </w:rPr>
  </w:style>
  <w:style w:type="character" w:customStyle="1" w:styleId="WW8Num15z0">
    <w:name w:val="WW8Num15z0"/>
    <w:rsid w:val="00007542"/>
    <w:rPr>
      <w:rFonts w:ascii="Wingdings" w:hAnsi="Wingdings" w:hint="default"/>
    </w:rPr>
  </w:style>
  <w:style w:type="character" w:customStyle="1" w:styleId="WW8Num15z1">
    <w:name w:val="WW8Num15z1"/>
    <w:rsid w:val="00007542"/>
    <w:rPr>
      <w:rFonts w:ascii="Symbol" w:hAnsi="Symbol" w:hint="default"/>
    </w:rPr>
  </w:style>
  <w:style w:type="character" w:customStyle="1" w:styleId="WW8Num15z4">
    <w:name w:val="WW8Num15z4"/>
    <w:rsid w:val="00007542"/>
    <w:rPr>
      <w:rFonts w:ascii="Courier New" w:hAnsi="Courier New" w:cs="Courier New" w:hint="default"/>
    </w:rPr>
  </w:style>
  <w:style w:type="character" w:customStyle="1" w:styleId="WW8Num16z0">
    <w:name w:val="WW8Num16z0"/>
    <w:rsid w:val="00007542"/>
    <w:rPr>
      <w:rFonts w:ascii="Wingdings" w:hAnsi="Wingdings" w:hint="default"/>
    </w:rPr>
  </w:style>
  <w:style w:type="character" w:customStyle="1" w:styleId="WW8Num16z1">
    <w:name w:val="WW8Num16z1"/>
    <w:rsid w:val="00007542"/>
    <w:rPr>
      <w:rFonts w:ascii="Symbol" w:hAnsi="Symbol" w:hint="default"/>
    </w:rPr>
  </w:style>
  <w:style w:type="character" w:customStyle="1" w:styleId="WW8Num16z4">
    <w:name w:val="WW8Num16z4"/>
    <w:rsid w:val="00007542"/>
    <w:rPr>
      <w:rFonts w:ascii="Courier New" w:hAnsi="Courier New" w:cs="Courier New" w:hint="default"/>
    </w:rPr>
  </w:style>
  <w:style w:type="character" w:customStyle="1" w:styleId="WW8Num18z0">
    <w:name w:val="WW8Num18z0"/>
    <w:rsid w:val="00007542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007542"/>
    <w:rPr>
      <w:rFonts w:ascii="Courier New" w:hAnsi="Courier New" w:cs="Courier New" w:hint="default"/>
    </w:rPr>
  </w:style>
  <w:style w:type="character" w:customStyle="1" w:styleId="WW8Num18z2">
    <w:name w:val="WW8Num18z2"/>
    <w:rsid w:val="00007542"/>
    <w:rPr>
      <w:rFonts w:ascii="Wingdings" w:hAnsi="Wingdings" w:hint="default"/>
    </w:rPr>
  </w:style>
  <w:style w:type="character" w:customStyle="1" w:styleId="WW8Num18z3">
    <w:name w:val="WW8Num18z3"/>
    <w:rsid w:val="00007542"/>
    <w:rPr>
      <w:rFonts w:ascii="Symbol" w:hAnsi="Symbol" w:hint="default"/>
    </w:rPr>
  </w:style>
  <w:style w:type="character" w:customStyle="1" w:styleId="WW8NumSt1z0">
    <w:name w:val="WW8NumSt1z0"/>
    <w:rsid w:val="00007542"/>
    <w:rPr>
      <w:rFonts w:ascii="Times New Roman" w:hAnsi="Times New Roman" w:cs="Times New Roman" w:hint="default"/>
    </w:rPr>
  </w:style>
  <w:style w:type="character" w:customStyle="1" w:styleId="41">
    <w:name w:val="Основной шрифт абзаца4"/>
    <w:rsid w:val="00007542"/>
  </w:style>
  <w:style w:type="character" w:customStyle="1" w:styleId="FontStyle13">
    <w:name w:val="Font Style13"/>
    <w:rsid w:val="0000754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rsid w:val="00007542"/>
    <w:rPr>
      <w:rFonts w:ascii="Times New Roman" w:eastAsia="Times New Roman" w:hAnsi="Times New Roman" w:cs="Times New Roman" w:hint="default"/>
      <w:sz w:val="14"/>
      <w:szCs w:val="14"/>
    </w:rPr>
  </w:style>
  <w:style w:type="character" w:customStyle="1" w:styleId="FontStyle14">
    <w:name w:val="Font Style14"/>
    <w:rsid w:val="00007542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FontStyle18">
    <w:name w:val="Font Style18"/>
    <w:rsid w:val="00007542"/>
    <w:rPr>
      <w:rFonts w:ascii="Times New Roman" w:eastAsia="Times New Roman" w:hAnsi="Times New Roman" w:cs="Times New Roman" w:hint="default"/>
      <w:b/>
      <w:bCs/>
      <w:sz w:val="12"/>
      <w:szCs w:val="12"/>
    </w:rPr>
  </w:style>
  <w:style w:type="character" w:customStyle="1" w:styleId="FontStyle15">
    <w:name w:val="Font Style15"/>
    <w:rsid w:val="00007542"/>
    <w:rPr>
      <w:rFonts w:ascii="Times New Roman" w:eastAsia="Times New Roman" w:hAnsi="Times New Roman" w:cs="Times New Roman" w:hint="default"/>
      <w:sz w:val="12"/>
      <w:szCs w:val="12"/>
    </w:rPr>
  </w:style>
  <w:style w:type="character" w:customStyle="1" w:styleId="FontStyle17">
    <w:name w:val="Font Style17"/>
    <w:rsid w:val="00007542"/>
    <w:rPr>
      <w:rFonts w:ascii="Times New Roman" w:eastAsia="Times New Roman" w:hAnsi="Times New Roman" w:cs="Times New Roman" w:hint="default"/>
      <w:b/>
      <w:bCs/>
      <w:sz w:val="14"/>
      <w:szCs w:val="14"/>
    </w:rPr>
  </w:style>
  <w:style w:type="character" w:customStyle="1" w:styleId="FontStyle16">
    <w:name w:val="Font Style16"/>
    <w:rsid w:val="00007542"/>
    <w:rPr>
      <w:rFonts w:ascii="Calibri" w:eastAsia="Calibri" w:hAnsi="Calibri" w:cs="Calibri" w:hint="default"/>
      <w:sz w:val="20"/>
      <w:szCs w:val="20"/>
    </w:rPr>
  </w:style>
  <w:style w:type="character" w:customStyle="1" w:styleId="afffffd">
    <w:name w:val="Символ нумерации"/>
    <w:rsid w:val="00007542"/>
  </w:style>
  <w:style w:type="table" w:styleId="afffffe">
    <w:name w:val="Table Grid"/>
    <w:basedOn w:val="a1"/>
    <w:uiPriority w:val="59"/>
    <w:rsid w:val="000075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rsid w:val="000075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rsid w:val="000075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075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0075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0075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basedOn w:val="a0"/>
    <w:uiPriority w:val="99"/>
    <w:rsid w:val="00007542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0754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7">
    <w:name w:val="Style37"/>
    <w:basedOn w:val="a"/>
    <w:uiPriority w:val="99"/>
    <w:rsid w:val="000075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43">
    <w:name w:val="Font Style43"/>
    <w:basedOn w:val="a0"/>
    <w:uiPriority w:val="99"/>
    <w:rsid w:val="00007542"/>
    <w:rPr>
      <w:rFonts w:ascii="Corbel" w:hAnsi="Corbel" w:cs="Corbel"/>
      <w:spacing w:val="80"/>
      <w:sz w:val="34"/>
      <w:szCs w:val="34"/>
    </w:rPr>
  </w:style>
  <w:style w:type="character" w:customStyle="1" w:styleId="FontStyle53">
    <w:name w:val="Font Style53"/>
    <w:basedOn w:val="a0"/>
    <w:uiPriority w:val="99"/>
    <w:rsid w:val="00007542"/>
    <w:rPr>
      <w:rFonts w:ascii="Bookman Old Style" w:hAnsi="Bookman Old Style" w:cs="Bookman Old Style"/>
      <w:sz w:val="16"/>
      <w:szCs w:val="16"/>
    </w:rPr>
  </w:style>
  <w:style w:type="paragraph" w:customStyle="1" w:styleId="Style12">
    <w:name w:val="Style12"/>
    <w:basedOn w:val="a"/>
    <w:uiPriority w:val="99"/>
    <w:rsid w:val="000075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54">
    <w:name w:val="Font Style54"/>
    <w:basedOn w:val="a0"/>
    <w:uiPriority w:val="99"/>
    <w:rsid w:val="00007542"/>
    <w:rPr>
      <w:rFonts w:ascii="Times New Roman" w:hAnsi="Times New Roman" w:cs="Times New Roman"/>
      <w:smallCaps/>
      <w:spacing w:val="-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D1252AD4C8E9C105B042CEC6101BB3D74A78D744452DFD768570DB5A19F05E4BDFA8220C6EB7FA531ED5j7t4F" TargetMode="External"/><Relationship Id="rId13" Type="http://schemas.openxmlformats.org/officeDocument/2006/relationships/hyperlink" Target="consultantplus://offline/ref=E32D0396D07A7F09266D87E786565EA7DEC5806C5C4D823DD0EF1D7C25088449A7FDE35F093C116FE295526Ch5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CC533A306145FC8FF894D63AC667C13C0D09C4E3D445783DD970CF014FF4672077AB9F1F4633EDBF3D58LFsAP" TargetMode="External"/><Relationship Id="rId12" Type="http://schemas.openxmlformats.org/officeDocument/2006/relationships/hyperlink" Target="consultantplus://offline/ref=E32D0396D07A7F09266D87E786565EA7DEC5806C5C4D823DD0EF1D7C25088449A7FDE35F093C116FE295516Ch5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5D8E295561AFC550BDAC79672A138FE62015F6518B38B3CF07F8A75C53E73D0CCFBFC8001C673C06851378tBP" TargetMode="External"/><Relationship Id="rId11" Type="http://schemas.openxmlformats.org/officeDocument/2006/relationships/hyperlink" Target="consultantplus://offline/ref=24C451EFF4F666FCED9DE40B11824FAF0352640732F904131FA593EEB7B9FA850EAB41D4746EE672D95791h9ZFR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A81D6A9FB3256CFEDD5EDE8DA6475C1E57C6E47B4B96DBA1931676C120A2203FE48B77C714F787B0C49EGDr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A81D6A9FB3256CFEDD5EDE8DA6475C1E57C6E47B4B96DBA1931676C120A2203FE48B77C714F787B0C49DGDr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7767</Words>
  <Characters>44278</Characters>
  <Application>Microsoft Office Word</Application>
  <DocSecurity>0</DocSecurity>
  <Lines>368</Lines>
  <Paragraphs>103</Paragraphs>
  <ScaleCrop>false</ScaleCrop>
  <Company/>
  <LinksUpToDate>false</LinksUpToDate>
  <CharactersWithSpaces>51942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2018-12-28T13:47:00Z</dcterms:created>
  <dcterms:modified xsi:type="dcterms:W3CDTF">2018-12-28T13:48:00Z</dcterms:modified>
</cp:coreProperties>
</file>